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097A8" w14:textId="4F6AE351" w:rsidR="005D3FF5" w:rsidRDefault="001E6A16" w:rsidP="00CA3ABC">
      <w:pPr>
        <w:spacing w:after="0" w:line="276" w:lineRule="auto"/>
        <w:jc w:val="center"/>
        <w:rPr>
          <w:b/>
          <w:spacing w:val="2"/>
        </w:rPr>
      </w:pPr>
      <w:bookmarkStart w:id="0" w:name="_GoBack"/>
      <w:bookmarkEnd w:id="0"/>
      <w:r>
        <w:rPr>
          <w:b/>
        </w:rPr>
        <w:t>BİREYSEL SULAMA GÜNEŞ PANELLERİ</w:t>
      </w:r>
      <w:r w:rsidR="001F3491" w:rsidRPr="003028B9">
        <w:rPr>
          <w:b/>
        </w:rPr>
        <w:t xml:space="preserve"> KURULUMU</w:t>
      </w:r>
      <w:r w:rsidR="001F3491" w:rsidRPr="008739E7">
        <w:rPr>
          <w:b/>
          <w:spacing w:val="2"/>
        </w:rPr>
        <w:t xml:space="preserve"> </w:t>
      </w:r>
      <w:r w:rsidR="004F0D59">
        <w:rPr>
          <w:b/>
          <w:spacing w:val="2"/>
        </w:rPr>
        <w:t>HİBESİ</w:t>
      </w:r>
      <w:r w:rsidR="00CA3ABC">
        <w:rPr>
          <w:b/>
          <w:spacing w:val="2"/>
        </w:rPr>
        <w:t xml:space="preserve"> </w:t>
      </w:r>
      <w:r w:rsidR="005D3FF5" w:rsidRPr="008739E7">
        <w:rPr>
          <w:b/>
          <w:spacing w:val="2"/>
        </w:rPr>
        <w:t>TEKNİK ŞARTNAMESİ</w:t>
      </w:r>
    </w:p>
    <w:p w14:paraId="23FC2166" w14:textId="77777777" w:rsidR="00E94127" w:rsidRPr="008739E7" w:rsidRDefault="00E94127" w:rsidP="00E94127">
      <w:pPr>
        <w:spacing w:after="0" w:line="276" w:lineRule="auto"/>
        <w:rPr>
          <w:b/>
          <w:spacing w:val="2"/>
        </w:rPr>
      </w:pPr>
    </w:p>
    <w:p w14:paraId="65588D18" w14:textId="497C4007" w:rsidR="004D6284" w:rsidRPr="004D6284" w:rsidRDefault="004D6284" w:rsidP="009B5973">
      <w:pPr>
        <w:pStyle w:val="NormalWeb"/>
        <w:numPr>
          <w:ilvl w:val="0"/>
          <w:numId w:val="40"/>
        </w:numPr>
        <w:shd w:val="clear" w:color="auto" w:fill="FFFFFF"/>
        <w:spacing w:afterLines="60" w:after="144" w:line="276" w:lineRule="auto"/>
        <w:jc w:val="both"/>
        <w:textAlignment w:val="baseline"/>
        <w:rPr>
          <w:b/>
        </w:rPr>
      </w:pPr>
      <w:r w:rsidRPr="004D6284">
        <w:rPr>
          <w:b/>
        </w:rPr>
        <w:t>GENEL ÖZELLİKLER</w:t>
      </w:r>
    </w:p>
    <w:p w14:paraId="0A892658" w14:textId="6A01E26E" w:rsidR="005D3FF5" w:rsidRPr="008739E7" w:rsidRDefault="005D3FF5" w:rsidP="00D70C16">
      <w:pPr>
        <w:pStyle w:val="NormalWeb"/>
        <w:shd w:val="clear" w:color="auto" w:fill="FFFFFF"/>
        <w:spacing w:afterLines="60" w:after="144" w:line="276" w:lineRule="auto"/>
        <w:ind w:firstLine="284"/>
        <w:jc w:val="both"/>
        <w:textAlignment w:val="baseline"/>
        <w:rPr>
          <w:spacing w:val="2"/>
        </w:rPr>
      </w:pPr>
      <w:r w:rsidRPr="008739E7">
        <w:t xml:space="preserve">Bu şartnameyle, </w:t>
      </w:r>
      <w:r w:rsidRPr="008739E7">
        <w:rPr>
          <w:rFonts w:eastAsia="Times New Roman"/>
          <w:lang w:eastAsia="tr-TR"/>
        </w:rPr>
        <w:t xml:space="preserve">1-10 </w:t>
      </w:r>
      <w:proofErr w:type="spellStart"/>
      <w:r w:rsidRPr="008739E7">
        <w:rPr>
          <w:rFonts w:eastAsia="Times New Roman"/>
          <w:lang w:eastAsia="tr-TR"/>
        </w:rPr>
        <w:t>hp</w:t>
      </w:r>
      <w:proofErr w:type="spellEnd"/>
      <w:r w:rsidRPr="008739E7">
        <w:rPr>
          <w:rFonts w:eastAsia="Times New Roman"/>
          <w:lang w:eastAsia="tr-TR"/>
        </w:rPr>
        <w:t xml:space="preserve"> (0,75-7,5 kW) güçte yeni pompalar ve/veya yararlanıcıların mevcut pompalarını çalıştıracak güçte güneş panelleri</w:t>
      </w:r>
      <w:r w:rsidRPr="008739E7">
        <w:t xml:space="preserve"> ile talebe </w:t>
      </w:r>
      <w:r w:rsidRPr="00E94581">
        <w:t>göre</w:t>
      </w:r>
      <w:r w:rsidRPr="008739E7">
        <w:t xml:space="preserve"> damla sulama sistemlerinin kurulumu desteklenecektir. Sistemlerin kurulumu, </w:t>
      </w:r>
      <w:r w:rsidRPr="008739E7">
        <w:rPr>
          <w:rFonts w:eastAsia="Calibri"/>
        </w:rPr>
        <w:t>Karaman İlinin Merkez İlçesinin proje köylerinde (54 köy), Başyayla, Ermenek ve Sarıveliler İlçelerinde ve bu ilçelere bağlı mahalle, köyler ve beldelerde gerçekleştirilecektir</w:t>
      </w:r>
      <w:r w:rsidRPr="008739E7">
        <w:rPr>
          <w:spacing w:val="2"/>
        </w:rPr>
        <w:t>.</w:t>
      </w:r>
    </w:p>
    <w:p w14:paraId="4A90BE8E" w14:textId="77777777" w:rsidR="005D3FF5" w:rsidRPr="008739E7" w:rsidRDefault="005D3FF5" w:rsidP="00D70C16">
      <w:pPr>
        <w:pStyle w:val="NoSpacing3"/>
        <w:numPr>
          <w:ilvl w:val="0"/>
          <w:numId w:val="13"/>
        </w:numPr>
        <w:spacing w:line="276" w:lineRule="auto"/>
        <w:jc w:val="both"/>
      </w:pPr>
      <w:r w:rsidRPr="008739E7">
        <w:t>Eğer su kaynağı arazinin başında hemen kullanılabilecek şekilde hazır değilse, suyun damla sulama sistemine verilebilecek şekilde arazinin başında hazır edilmesi için yapılması gereken masrafları yararlanıcılar kendi öz kaynaklarından yapacaklardır.</w:t>
      </w:r>
    </w:p>
    <w:p w14:paraId="2DEB3D75" w14:textId="77777777" w:rsidR="005D3FF5" w:rsidRPr="008739E7" w:rsidRDefault="005D3FF5" w:rsidP="00D70C16">
      <w:pPr>
        <w:pStyle w:val="NoSpacing3"/>
        <w:numPr>
          <w:ilvl w:val="0"/>
          <w:numId w:val="13"/>
        </w:numPr>
        <w:spacing w:line="276" w:lineRule="auto"/>
        <w:jc w:val="both"/>
      </w:pPr>
      <w:r w:rsidRPr="008739E7">
        <w:t>Sistemin kurulacağı arazi üzerinde, kuruluma engel olacak hiçbir şey bulunmayacak şekilde yükleniciye teslim edilecektir.</w:t>
      </w:r>
    </w:p>
    <w:p w14:paraId="34A16C40" w14:textId="77777777" w:rsidR="005D3FF5" w:rsidRPr="008739E7" w:rsidRDefault="005D3FF5" w:rsidP="00CA3ABC">
      <w:pPr>
        <w:pStyle w:val="NormalWeb"/>
        <w:numPr>
          <w:ilvl w:val="0"/>
          <w:numId w:val="13"/>
        </w:numPr>
        <w:shd w:val="clear" w:color="auto" w:fill="FFFFFF"/>
        <w:spacing w:after="0" w:line="276" w:lineRule="auto"/>
        <w:jc w:val="both"/>
        <w:textAlignment w:val="baseline"/>
        <w:rPr>
          <w:spacing w:val="2"/>
        </w:rPr>
      </w:pPr>
      <w:r w:rsidRPr="008739E7">
        <w:t>Yüklenici firma anahtar teslimi olacak şekilde talep edilmişse damla sulama sistemi dâhil olmak üzere güneş enerji sisteminin çalışabilir durumda olması için tüm bağlantıları yapacaktır.</w:t>
      </w:r>
    </w:p>
    <w:p w14:paraId="2FC29650" w14:textId="77777777" w:rsidR="005D3FF5" w:rsidRPr="008739E7" w:rsidRDefault="005D3FF5" w:rsidP="00D70C16">
      <w:pPr>
        <w:pStyle w:val="NormalWeb"/>
        <w:numPr>
          <w:ilvl w:val="0"/>
          <w:numId w:val="13"/>
        </w:numPr>
        <w:shd w:val="clear" w:color="auto" w:fill="FFFFFF"/>
        <w:spacing w:after="0" w:line="276" w:lineRule="auto"/>
        <w:jc w:val="both"/>
        <w:textAlignment w:val="baseline"/>
        <w:rPr>
          <w:spacing w:val="2"/>
        </w:rPr>
      </w:pPr>
      <w:r w:rsidRPr="008739E7">
        <w:t>Kurulacak olan tüm paketlerde pompa gücü, güneş panelleri birbiri ile uyumlu olacak, tüm sistemlerde sürücü/</w:t>
      </w:r>
      <w:proofErr w:type="spellStart"/>
      <w:r w:rsidRPr="008739E7">
        <w:t>İnvertör</w:t>
      </w:r>
      <w:proofErr w:type="spellEnd"/>
      <w:r w:rsidRPr="008739E7">
        <w:t xml:space="preserve">, koruyucu panolar ile gerekli miktarlarda kablo ve </w:t>
      </w:r>
      <w:proofErr w:type="spellStart"/>
      <w:r w:rsidRPr="008739E7">
        <w:t>konnektörler</w:t>
      </w:r>
      <w:proofErr w:type="spellEnd"/>
      <w:r w:rsidRPr="008739E7">
        <w:t xml:space="preserve"> bulunacaktır.</w:t>
      </w:r>
    </w:p>
    <w:p w14:paraId="570D4457" w14:textId="77777777" w:rsidR="005D3FF5" w:rsidRPr="008739E7" w:rsidRDefault="005D3FF5" w:rsidP="00D70C16">
      <w:pPr>
        <w:pStyle w:val="NormalWeb"/>
        <w:numPr>
          <w:ilvl w:val="0"/>
          <w:numId w:val="13"/>
        </w:numPr>
        <w:shd w:val="clear" w:color="auto" w:fill="FFFFFF"/>
        <w:spacing w:after="0" w:line="276" w:lineRule="auto"/>
        <w:jc w:val="both"/>
        <w:textAlignment w:val="baseline"/>
        <w:rPr>
          <w:spacing w:val="2"/>
        </w:rPr>
      </w:pPr>
      <w:r w:rsidRPr="008739E7">
        <w:t>Kullanılacak sürücü/</w:t>
      </w:r>
      <w:proofErr w:type="spellStart"/>
      <w:r w:rsidRPr="008739E7">
        <w:t>İnvertör</w:t>
      </w:r>
      <w:proofErr w:type="spellEnd"/>
      <w:r w:rsidRPr="008739E7">
        <w:t xml:space="preserve"> kurulacak olan toplam panel gücünden maksimum verim sağlanacak şekilde olacaktır. Sistemin etkin şekilde çalıştırılmasından yüklenici sorumlu olacaktır.</w:t>
      </w:r>
    </w:p>
    <w:p w14:paraId="3303B02C" w14:textId="77777777" w:rsidR="005D3FF5" w:rsidRPr="008739E7" w:rsidRDefault="005D3FF5" w:rsidP="00CA3ABC">
      <w:pPr>
        <w:pStyle w:val="NormalWeb"/>
        <w:shd w:val="clear" w:color="auto" w:fill="FFFFFF"/>
        <w:spacing w:after="0" w:line="276" w:lineRule="auto"/>
        <w:ind w:left="720"/>
        <w:jc w:val="both"/>
        <w:textAlignment w:val="baseline"/>
        <w:rPr>
          <w:spacing w:val="2"/>
        </w:rPr>
      </w:pPr>
    </w:p>
    <w:p w14:paraId="2C2BBA02" w14:textId="13DC04F4" w:rsidR="004D6284" w:rsidRPr="00E94127" w:rsidRDefault="004D6284" w:rsidP="00E94127">
      <w:pPr>
        <w:pStyle w:val="ListeParagraf"/>
        <w:numPr>
          <w:ilvl w:val="0"/>
          <w:numId w:val="40"/>
        </w:numPr>
        <w:spacing w:after="0" w:line="276" w:lineRule="auto"/>
        <w:jc w:val="both"/>
        <w:rPr>
          <w:b/>
        </w:rPr>
      </w:pPr>
      <w:r w:rsidRPr="00E94127">
        <w:rPr>
          <w:b/>
        </w:rPr>
        <w:t>SU POMPASI ÖZELLİKLERİ</w:t>
      </w:r>
    </w:p>
    <w:p w14:paraId="7AB6CF31" w14:textId="77777777" w:rsidR="004D6284" w:rsidRPr="004D6284" w:rsidRDefault="004D6284" w:rsidP="00CA3ABC">
      <w:pPr>
        <w:spacing w:after="0" w:line="276" w:lineRule="auto"/>
        <w:jc w:val="both"/>
        <w:rPr>
          <w:b/>
        </w:rPr>
      </w:pPr>
    </w:p>
    <w:p w14:paraId="1AC7708A" w14:textId="77777777" w:rsidR="005D3FF5" w:rsidRPr="008739E7" w:rsidRDefault="005D3FF5" w:rsidP="00CA3ABC">
      <w:pPr>
        <w:pStyle w:val="ListeParagraf"/>
        <w:numPr>
          <w:ilvl w:val="0"/>
          <w:numId w:val="24"/>
        </w:numPr>
        <w:spacing w:after="0" w:line="276" w:lineRule="auto"/>
        <w:jc w:val="both"/>
      </w:pPr>
      <w:r w:rsidRPr="008739E7">
        <w:t>Pompa tipi sulanacak arazinin miktarı ve coğrafi koşullarda maksimum arazinin su ihtiyacını karşılar güç ve tipte seçilecektir.</w:t>
      </w:r>
    </w:p>
    <w:p w14:paraId="703520AB" w14:textId="77777777" w:rsidR="005D3FF5" w:rsidRPr="008739E7" w:rsidRDefault="005D3FF5" w:rsidP="00CA3ABC">
      <w:pPr>
        <w:pStyle w:val="ListeParagraf"/>
        <w:numPr>
          <w:ilvl w:val="0"/>
          <w:numId w:val="24"/>
        </w:numPr>
        <w:spacing w:after="0" w:line="276" w:lineRule="auto"/>
        <w:jc w:val="both"/>
      </w:pPr>
      <w:r w:rsidRPr="008739E7">
        <w:t xml:space="preserve">Seçilecek pompa teknik olarak güneş enerjisi ile çalışabilir özelliklere sahip olacaktır. </w:t>
      </w:r>
    </w:p>
    <w:p w14:paraId="41332559" w14:textId="77777777" w:rsidR="005D3FF5" w:rsidRPr="008739E7" w:rsidRDefault="005D3FF5" w:rsidP="00CA3ABC">
      <w:pPr>
        <w:pStyle w:val="ListeParagraf"/>
        <w:numPr>
          <w:ilvl w:val="0"/>
          <w:numId w:val="24"/>
        </w:numPr>
        <w:spacing w:after="0" w:line="276" w:lineRule="auto"/>
        <w:jc w:val="both"/>
      </w:pPr>
      <w:r w:rsidRPr="008739E7">
        <w:t xml:space="preserve">Seçilen pompa gücü en az 1 </w:t>
      </w:r>
      <w:proofErr w:type="spellStart"/>
      <w:r w:rsidRPr="008739E7">
        <w:t>hp</w:t>
      </w:r>
      <w:proofErr w:type="spellEnd"/>
      <w:r w:rsidRPr="008739E7">
        <w:t xml:space="preserve"> (0.75 kW), en fazla 10 </w:t>
      </w:r>
      <w:proofErr w:type="spellStart"/>
      <w:r w:rsidRPr="008739E7">
        <w:t>hp</w:t>
      </w:r>
      <w:proofErr w:type="spellEnd"/>
      <w:r w:rsidRPr="008739E7">
        <w:t xml:space="preserve"> (7,5 kW) güç aralığında olacaktır.</w:t>
      </w:r>
    </w:p>
    <w:p w14:paraId="622CB074" w14:textId="77777777" w:rsidR="005D3FF5" w:rsidRPr="008739E7" w:rsidRDefault="005D3FF5" w:rsidP="00CA3ABC">
      <w:pPr>
        <w:pStyle w:val="ListeParagraf"/>
        <w:numPr>
          <w:ilvl w:val="0"/>
          <w:numId w:val="24"/>
        </w:numPr>
        <w:spacing w:after="0" w:line="276" w:lineRule="auto"/>
        <w:jc w:val="both"/>
      </w:pPr>
      <w:r w:rsidRPr="008739E7">
        <w:t xml:space="preserve">Pompalara ait TSE, Garanti Belgesi ve kataloglar yüklenici tarafından yatırımcıya teslim edilecektir. </w:t>
      </w:r>
    </w:p>
    <w:p w14:paraId="677A4C46" w14:textId="77777777" w:rsidR="005D3FF5" w:rsidRPr="008739E7" w:rsidRDefault="005D3FF5" w:rsidP="00CA3ABC">
      <w:pPr>
        <w:pStyle w:val="ListeParagraf"/>
        <w:numPr>
          <w:ilvl w:val="0"/>
          <w:numId w:val="24"/>
        </w:numPr>
        <w:spacing w:after="0" w:line="276" w:lineRule="auto"/>
        <w:jc w:val="both"/>
        <w:rPr>
          <w:b/>
        </w:rPr>
      </w:pPr>
      <w:r w:rsidRPr="008739E7">
        <w:t>TSE</w:t>
      </w:r>
      <w:r w:rsidRPr="008739E7">
        <w:rPr>
          <w:b/>
        </w:rPr>
        <w:t xml:space="preserve"> </w:t>
      </w:r>
      <w:r w:rsidRPr="008739E7">
        <w:t>standartlarında ve en az 2 yıl garantili olacaktır.</w:t>
      </w:r>
    </w:p>
    <w:p w14:paraId="59CCF61D" w14:textId="77777777" w:rsidR="005D3FF5" w:rsidRPr="008739E7" w:rsidRDefault="005D3FF5" w:rsidP="00CA3ABC">
      <w:pPr>
        <w:spacing w:after="0" w:line="276" w:lineRule="auto"/>
        <w:rPr>
          <w:b/>
        </w:rPr>
      </w:pPr>
    </w:p>
    <w:p w14:paraId="270AAAD3" w14:textId="4581D9DF" w:rsidR="005D3FF5" w:rsidRPr="00E94127" w:rsidRDefault="004D6284" w:rsidP="00E94127">
      <w:pPr>
        <w:pStyle w:val="ListeParagraf"/>
        <w:numPr>
          <w:ilvl w:val="0"/>
          <w:numId w:val="40"/>
        </w:numPr>
        <w:spacing w:after="0" w:line="276" w:lineRule="auto"/>
        <w:rPr>
          <w:b/>
        </w:rPr>
      </w:pPr>
      <w:r w:rsidRPr="00E94127">
        <w:rPr>
          <w:b/>
        </w:rPr>
        <w:t>GÜNEŞ PANELİ ÖZELLİKLERİ</w:t>
      </w:r>
    </w:p>
    <w:p w14:paraId="21901C07" w14:textId="77777777" w:rsidR="00D70C16" w:rsidRPr="00D70C16" w:rsidRDefault="00D70C16" w:rsidP="00D70C16">
      <w:pPr>
        <w:spacing w:after="0" w:line="276" w:lineRule="auto"/>
        <w:rPr>
          <w:b/>
        </w:rPr>
      </w:pPr>
    </w:p>
    <w:p w14:paraId="5F4836E5" w14:textId="488D2644" w:rsidR="005D3FF5" w:rsidRPr="008739E7" w:rsidRDefault="004D6284" w:rsidP="00D70C16">
      <w:pPr>
        <w:pStyle w:val="MaddeA"/>
        <w:numPr>
          <w:ilvl w:val="1"/>
          <w:numId w:val="39"/>
        </w:numPr>
        <w:spacing w:before="0" w:after="0" w:line="276" w:lineRule="auto"/>
      </w:pPr>
      <w:r>
        <w:t xml:space="preserve"> </w:t>
      </w:r>
      <w:r w:rsidR="005D3FF5">
        <w:t>Özellikler</w:t>
      </w:r>
    </w:p>
    <w:p w14:paraId="706ECBA6" w14:textId="6345B876" w:rsidR="005D3FF5" w:rsidRPr="00BF0296" w:rsidRDefault="005D3FF5" w:rsidP="00CA3ABC">
      <w:pPr>
        <w:pStyle w:val="ListeParagraf"/>
        <w:numPr>
          <w:ilvl w:val="0"/>
          <w:numId w:val="28"/>
        </w:numPr>
        <w:spacing w:after="0" w:line="276" w:lineRule="auto"/>
        <w:jc w:val="both"/>
      </w:pPr>
      <w:r w:rsidRPr="00BF0296">
        <w:t>Üretilen elektrik akülerde depolanmayacaktır. Sadece yeterli güneş ışınımı varken çalışacaktır.</w:t>
      </w:r>
    </w:p>
    <w:p w14:paraId="6587A50D" w14:textId="77777777" w:rsidR="005D3FF5" w:rsidRPr="008739E7" w:rsidRDefault="005D3FF5" w:rsidP="00CA3ABC">
      <w:pPr>
        <w:pStyle w:val="ListeParagraf"/>
        <w:numPr>
          <w:ilvl w:val="0"/>
          <w:numId w:val="28"/>
        </w:numPr>
        <w:spacing w:after="0" w:line="276" w:lineRule="auto"/>
        <w:jc w:val="both"/>
      </w:pPr>
      <w:r w:rsidRPr="008739E7">
        <w:t>Kurulum işi teknik şartnamede belirtilen ölçü ve özelliklere uygun olarak yapılacaktır.</w:t>
      </w:r>
    </w:p>
    <w:p w14:paraId="1FD3C668" w14:textId="77777777" w:rsidR="005D3FF5" w:rsidRPr="008739E7" w:rsidRDefault="005D3FF5" w:rsidP="00CA3ABC">
      <w:pPr>
        <w:pStyle w:val="ListeParagraf"/>
        <w:numPr>
          <w:ilvl w:val="0"/>
          <w:numId w:val="28"/>
        </w:numPr>
        <w:spacing w:after="0" w:line="276" w:lineRule="auto"/>
        <w:jc w:val="both"/>
      </w:pPr>
      <w:r w:rsidRPr="008739E7">
        <w:t>Sistem anahtar teslimi olarak kurulacaktır.</w:t>
      </w:r>
    </w:p>
    <w:p w14:paraId="1A6F3FBA" w14:textId="65CE717A" w:rsidR="005D3FF5" w:rsidRDefault="005D3FF5" w:rsidP="00CA3ABC">
      <w:pPr>
        <w:pStyle w:val="ListeParagraf"/>
        <w:numPr>
          <w:ilvl w:val="0"/>
          <w:numId w:val="28"/>
        </w:numPr>
        <w:spacing w:after="0" w:line="276" w:lineRule="auto"/>
        <w:jc w:val="both"/>
      </w:pPr>
      <w:r w:rsidRPr="008739E7">
        <w:t>Tüm sistemler test aşamasını başarıyla geçtikten ve son kontrolleri yapıldıktan sonra, çalışır vaziyette teslim alınacaktır.</w:t>
      </w:r>
    </w:p>
    <w:p w14:paraId="3BE44C9B" w14:textId="77777777" w:rsidR="00D70C16" w:rsidRPr="008739E7" w:rsidRDefault="00D70C16" w:rsidP="00D70C16">
      <w:pPr>
        <w:spacing w:after="0" w:line="276" w:lineRule="auto"/>
        <w:ind w:left="284"/>
        <w:jc w:val="both"/>
      </w:pPr>
    </w:p>
    <w:p w14:paraId="38EC8209" w14:textId="6B0C0E4A" w:rsidR="005D3FF5" w:rsidRPr="008739E7" w:rsidRDefault="004D6284" w:rsidP="00D70C16">
      <w:pPr>
        <w:pStyle w:val="MaddeA"/>
        <w:numPr>
          <w:ilvl w:val="1"/>
          <w:numId w:val="39"/>
        </w:numPr>
        <w:spacing w:before="0" w:after="0" w:line="276" w:lineRule="auto"/>
      </w:pPr>
      <w:r>
        <w:t xml:space="preserve"> </w:t>
      </w:r>
      <w:r w:rsidR="005D3FF5" w:rsidRPr="008739E7">
        <w:t>Garanti</w:t>
      </w:r>
    </w:p>
    <w:p w14:paraId="64456756" w14:textId="77777777" w:rsidR="005D3FF5" w:rsidRPr="008739E7" w:rsidRDefault="005D3FF5" w:rsidP="00CA3ABC">
      <w:pPr>
        <w:pStyle w:val="ListeParagraf"/>
        <w:numPr>
          <w:ilvl w:val="0"/>
          <w:numId w:val="29"/>
        </w:numPr>
        <w:spacing w:after="0" w:line="276" w:lineRule="auto"/>
        <w:jc w:val="both"/>
      </w:pPr>
      <w:r w:rsidRPr="008739E7">
        <w:t>Nakliye ve kurulum sırasında oluşabilecek zarar ve ziyan yükleniciye aittir.</w:t>
      </w:r>
    </w:p>
    <w:p w14:paraId="559A46CD" w14:textId="77777777" w:rsidR="005D3FF5" w:rsidRPr="008739E7" w:rsidRDefault="005D3FF5" w:rsidP="00CA3ABC">
      <w:pPr>
        <w:pStyle w:val="ListeParagraf"/>
        <w:numPr>
          <w:ilvl w:val="0"/>
          <w:numId w:val="29"/>
        </w:numPr>
        <w:spacing w:after="0" w:line="276" w:lineRule="auto"/>
        <w:jc w:val="both"/>
      </w:pPr>
      <w:r w:rsidRPr="008739E7">
        <w:t>Sistem bir bütün olarak kesin kabul tarihinden başlamak üzere 2 yıl (24 ay) garantili olacaktır.</w:t>
      </w:r>
    </w:p>
    <w:p w14:paraId="1A9B0A48" w14:textId="77777777" w:rsidR="005D3FF5" w:rsidRPr="008739E7" w:rsidRDefault="005D3FF5" w:rsidP="00CA3ABC">
      <w:pPr>
        <w:pStyle w:val="ListeParagraf"/>
        <w:numPr>
          <w:ilvl w:val="0"/>
          <w:numId w:val="29"/>
        </w:numPr>
        <w:spacing w:after="0" w:line="276" w:lineRule="auto"/>
        <w:jc w:val="both"/>
      </w:pPr>
      <w:r w:rsidRPr="008739E7">
        <w:lastRenderedPageBreak/>
        <w:t xml:space="preserve">Tüm FV paneller, cihazlar, </w:t>
      </w:r>
      <w:proofErr w:type="gramStart"/>
      <w:r w:rsidRPr="008739E7">
        <w:t>konstrüksiyon</w:t>
      </w:r>
      <w:proofErr w:type="gramEnd"/>
      <w:r w:rsidRPr="008739E7">
        <w:t xml:space="preserve"> malzemeleri, kablolar, soketler, bağlantı elemanları ve motor sürücüsü yeni ve kullanılmamış olacak, üzerlerinde marka, model imal tarihi vb. bilgi etiketleri bulunacaktır.</w:t>
      </w:r>
    </w:p>
    <w:p w14:paraId="48E61D89" w14:textId="77777777" w:rsidR="005D3FF5" w:rsidRPr="008739E7" w:rsidRDefault="005D3FF5" w:rsidP="00CA3ABC">
      <w:pPr>
        <w:pStyle w:val="ListeParagraf"/>
        <w:numPr>
          <w:ilvl w:val="0"/>
          <w:numId w:val="29"/>
        </w:numPr>
        <w:spacing w:after="0" w:line="276" w:lineRule="auto"/>
        <w:jc w:val="both"/>
      </w:pPr>
      <w:r w:rsidRPr="008739E7">
        <w:t>Yükleniciden ücretsiz olarak, garanti süresi boyunca, altı ayda bir olmak üzere toplam üç kez periyodik olarak sistemi kontrol etmesi ve bakımlarını yapması istenecektir.</w:t>
      </w:r>
    </w:p>
    <w:p w14:paraId="3F07DF25" w14:textId="0317917A" w:rsidR="005D3FF5" w:rsidRDefault="005D3FF5" w:rsidP="00CA3ABC">
      <w:pPr>
        <w:pStyle w:val="ListeParagraf"/>
        <w:numPr>
          <w:ilvl w:val="0"/>
          <w:numId w:val="29"/>
        </w:numPr>
        <w:spacing w:after="0" w:line="276" w:lineRule="auto"/>
        <w:jc w:val="both"/>
      </w:pPr>
      <w:r w:rsidRPr="008739E7">
        <w:t>Garanti süreci boyunca herhangi bir arıza durumunda en geç 5 gün içerisinde arızanın giderilmesi istenecektir.</w:t>
      </w:r>
    </w:p>
    <w:p w14:paraId="3A34BA7B" w14:textId="77777777" w:rsidR="00D70C16" w:rsidRPr="008739E7" w:rsidRDefault="00D70C16" w:rsidP="00D70C16">
      <w:pPr>
        <w:spacing w:after="0" w:line="276" w:lineRule="auto"/>
        <w:ind w:left="284"/>
        <w:jc w:val="both"/>
      </w:pPr>
    </w:p>
    <w:p w14:paraId="2C086822" w14:textId="6E3D2A57" w:rsidR="005D3FF5" w:rsidRPr="008739E7" w:rsidRDefault="004D6284" w:rsidP="00D70C16">
      <w:pPr>
        <w:pStyle w:val="MaddeA"/>
        <w:numPr>
          <w:ilvl w:val="1"/>
          <w:numId w:val="39"/>
        </w:numPr>
        <w:spacing w:before="0" w:after="0" w:line="276" w:lineRule="auto"/>
      </w:pPr>
      <w:proofErr w:type="spellStart"/>
      <w:r w:rsidRPr="008739E7">
        <w:t>Fotovoltaik</w:t>
      </w:r>
      <w:proofErr w:type="spellEnd"/>
      <w:r w:rsidRPr="008739E7">
        <w:t xml:space="preserve"> Paneller</w:t>
      </w:r>
    </w:p>
    <w:p w14:paraId="598FA416" w14:textId="77777777" w:rsidR="005D3FF5" w:rsidRPr="008739E7" w:rsidRDefault="005D3FF5" w:rsidP="00CA3ABC">
      <w:pPr>
        <w:pStyle w:val="ListeParagraf"/>
        <w:numPr>
          <w:ilvl w:val="0"/>
          <w:numId w:val="32"/>
        </w:numPr>
        <w:spacing w:after="0" w:line="276" w:lineRule="auto"/>
        <w:jc w:val="both"/>
      </w:pPr>
      <w:r w:rsidRPr="008739E7">
        <w:t xml:space="preserve">Toplam FV panel gücü STK koşullarında (1.000 W/m² ışınım, 1,5 AM hava kütlesi, 25 OC hücre sıcaklığı) en az 1 </w:t>
      </w:r>
      <w:proofErr w:type="spellStart"/>
      <w:r w:rsidRPr="008739E7">
        <w:t>hp</w:t>
      </w:r>
      <w:proofErr w:type="spellEnd"/>
      <w:r w:rsidRPr="008739E7">
        <w:t xml:space="preserve"> (0.75 kW), en fazla 10 </w:t>
      </w:r>
      <w:proofErr w:type="spellStart"/>
      <w:r w:rsidRPr="008739E7">
        <w:t>hp</w:t>
      </w:r>
      <w:proofErr w:type="spellEnd"/>
      <w:r w:rsidRPr="008739E7">
        <w:t xml:space="preserve"> (7,5 kW) pompanın ihtiyaç duyduğu enerjiyi karşılar </w:t>
      </w:r>
      <w:proofErr w:type="spellStart"/>
      <w:r w:rsidRPr="008739E7">
        <w:t>kWp</w:t>
      </w:r>
      <w:proofErr w:type="spellEnd"/>
      <w:r w:rsidRPr="008739E7">
        <w:t xml:space="preserve"> olacaktır.</w:t>
      </w:r>
    </w:p>
    <w:p w14:paraId="7696C19F" w14:textId="0F78008A" w:rsidR="005D3FF5" w:rsidRPr="008739E7" w:rsidRDefault="005D3FF5" w:rsidP="00CA3ABC">
      <w:pPr>
        <w:pStyle w:val="ListeParagraf"/>
        <w:numPr>
          <w:ilvl w:val="0"/>
          <w:numId w:val="32"/>
        </w:numPr>
        <w:spacing w:after="0" w:line="276" w:lineRule="auto"/>
        <w:jc w:val="both"/>
      </w:pPr>
      <w:r w:rsidRPr="008739E7">
        <w:t xml:space="preserve">FV paneller Standart Test Koşullarında (STK) koşullarında en az </w:t>
      </w:r>
      <w:r w:rsidR="00056DD9">
        <w:t>4</w:t>
      </w:r>
      <w:r w:rsidR="00EB240E">
        <w:t>50</w:t>
      </w:r>
      <w:r w:rsidRPr="008739E7">
        <w:t xml:space="preserve"> </w:t>
      </w:r>
      <w:proofErr w:type="spellStart"/>
      <w:r w:rsidRPr="008739E7">
        <w:t>Wp</w:t>
      </w:r>
      <w:proofErr w:type="spellEnd"/>
      <w:r w:rsidRPr="008739E7">
        <w:t xml:space="preserve"> gücünde ve gölgelenmede güç düşüşüne karşı </w:t>
      </w:r>
      <w:proofErr w:type="spellStart"/>
      <w:r w:rsidRPr="008739E7">
        <w:t>by-pass</w:t>
      </w:r>
      <w:proofErr w:type="spellEnd"/>
      <w:r w:rsidRPr="008739E7">
        <w:t xml:space="preserve"> diyotlu olacaktır. FV panellerin </w:t>
      </w:r>
      <w:r w:rsidR="00444D4D" w:rsidRPr="008739E7">
        <w:t>kataloğu</w:t>
      </w:r>
      <w:r w:rsidRPr="008739E7">
        <w:t xml:space="preserve">, talep edilen standartlara ait sertifikalar ve garanti belgelerinin örnekleri yatırımcıya ve </w:t>
      </w:r>
      <w:proofErr w:type="spellStart"/>
      <w:r w:rsidRPr="008739E7">
        <w:t>İPYB’ye</w:t>
      </w:r>
      <w:proofErr w:type="spellEnd"/>
      <w:r w:rsidRPr="008739E7">
        <w:t xml:space="preserve"> verilecektir.</w:t>
      </w:r>
    </w:p>
    <w:p w14:paraId="108EE49B" w14:textId="17824C5D" w:rsidR="005D3FF5" w:rsidRPr="008739E7" w:rsidRDefault="005D3FF5" w:rsidP="00CA3ABC">
      <w:pPr>
        <w:pStyle w:val="ListeParagraf"/>
        <w:numPr>
          <w:ilvl w:val="0"/>
          <w:numId w:val="32"/>
        </w:numPr>
        <w:spacing w:after="0" w:line="276" w:lineRule="auto"/>
        <w:jc w:val="both"/>
      </w:pPr>
      <w:r w:rsidRPr="008739E7">
        <w:t>FV paneller 1</w:t>
      </w:r>
      <w:r w:rsidR="00F83284">
        <w:t>.</w:t>
      </w:r>
      <w:r w:rsidRPr="008739E7">
        <w:t xml:space="preserve">000 </w:t>
      </w:r>
      <w:proofErr w:type="spellStart"/>
      <w:r w:rsidRPr="008739E7">
        <w:t>Vdc</w:t>
      </w:r>
      <w:proofErr w:type="spellEnd"/>
      <w:r w:rsidRPr="008739E7">
        <w:t xml:space="preserve"> maksimum sistem voltajında çalışabilecek özellikte olacaktır.</w:t>
      </w:r>
    </w:p>
    <w:p w14:paraId="54E4BAE4" w14:textId="77777777" w:rsidR="005D3FF5" w:rsidRPr="008739E7" w:rsidRDefault="005D3FF5" w:rsidP="00CA3ABC">
      <w:pPr>
        <w:pStyle w:val="ListeParagraf"/>
        <w:numPr>
          <w:ilvl w:val="0"/>
          <w:numId w:val="32"/>
        </w:numPr>
        <w:spacing w:after="0" w:line="276" w:lineRule="auto"/>
        <w:jc w:val="both"/>
      </w:pPr>
      <w:r w:rsidRPr="008739E7">
        <w:t xml:space="preserve">FV paneller, </w:t>
      </w:r>
      <w:proofErr w:type="gramStart"/>
      <w:r w:rsidRPr="008739E7">
        <w:t>nominal</w:t>
      </w:r>
      <w:proofErr w:type="gramEnd"/>
      <w:r w:rsidRPr="008739E7">
        <w:t xml:space="preserve"> güçlerinin 10’uncu yılın sonunda %90’ını, 25’inci yılın sonunda %80’ini verebilmelidir. Bu koşulun sağlandığına dair belgeler yatırımcıya ve </w:t>
      </w:r>
      <w:proofErr w:type="spellStart"/>
      <w:r w:rsidRPr="008739E7">
        <w:t>İPYB’ye</w:t>
      </w:r>
      <w:proofErr w:type="spellEnd"/>
      <w:r w:rsidRPr="008739E7">
        <w:t xml:space="preserve"> verilecektir.</w:t>
      </w:r>
    </w:p>
    <w:p w14:paraId="65E29996" w14:textId="77777777" w:rsidR="005D3FF5" w:rsidRPr="008739E7" w:rsidRDefault="005D3FF5" w:rsidP="00CA3ABC">
      <w:pPr>
        <w:pStyle w:val="ListeParagraf"/>
        <w:numPr>
          <w:ilvl w:val="0"/>
          <w:numId w:val="32"/>
        </w:numPr>
        <w:spacing w:after="0" w:line="276" w:lineRule="auto"/>
        <w:jc w:val="both"/>
      </w:pPr>
      <w:r w:rsidRPr="008739E7">
        <w:t>Tüm FV paneller aynı marka aynı model ve aynı güçte olacaktır. Farklı marka, model ve güçteki FV paneller sisteme dâhil edilmeyecektir.</w:t>
      </w:r>
    </w:p>
    <w:p w14:paraId="412B0AC0" w14:textId="52AE089E" w:rsidR="005D3FF5" w:rsidRDefault="005D3FF5" w:rsidP="00CA3ABC">
      <w:pPr>
        <w:pStyle w:val="ListeParagraf"/>
        <w:numPr>
          <w:ilvl w:val="0"/>
          <w:numId w:val="32"/>
        </w:numPr>
        <w:spacing w:after="0" w:line="276" w:lineRule="auto"/>
        <w:jc w:val="both"/>
      </w:pPr>
      <w:r w:rsidRPr="008739E7">
        <w:t>FV paneller kurulumun yapılacağı yerin güneş ışığı alış açısına göre en yüksek verimi Temmuz ayında verecek şekilde yönlendirilecektir.</w:t>
      </w:r>
    </w:p>
    <w:p w14:paraId="798D680B" w14:textId="77777777" w:rsidR="00D70C16" w:rsidRPr="008739E7" w:rsidRDefault="00D70C16" w:rsidP="00D70C16">
      <w:pPr>
        <w:spacing w:after="0" w:line="276" w:lineRule="auto"/>
        <w:jc w:val="both"/>
      </w:pPr>
    </w:p>
    <w:p w14:paraId="2B4839DF" w14:textId="4F7DE7A2" w:rsidR="005D3FF5" w:rsidRPr="008739E7" w:rsidRDefault="005D3FF5" w:rsidP="00D70C16">
      <w:pPr>
        <w:pStyle w:val="MaddeA"/>
        <w:numPr>
          <w:ilvl w:val="1"/>
          <w:numId w:val="39"/>
        </w:numPr>
        <w:spacing w:before="0" w:after="0" w:line="276" w:lineRule="auto"/>
      </w:pPr>
      <w:r w:rsidRPr="008739E7">
        <w:t xml:space="preserve">Taşıyıcı </w:t>
      </w:r>
      <w:r w:rsidR="004D6284">
        <w:t>Sistem v</w:t>
      </w:r>
      <w:r w:rsidR="004D6284" w:rsidRPr="008739E7">
        <w:t>e Montaj</w:t>
      </w:r>
    </w:p>
    <w:p w14:paraId="0CE0FCDA" w14:textId="77777777" w:rsidR="005D3FF5" w:rsidRPr="008739E7" w:rsidRDefault="005D3FF5" w:rsidP="009C413F">
      <w:pPr>
        <w:pStyle w:val="ListeParagraf"/>
        <w:numPr>
          <w:ilvl w:val="0"/>
          <w:numId w:val="37"/>
        </w:numPr>
        <w:spacing w:after="0" w:line="276" w:lineRule="auto"/>
        <w:jc w:val="both"/>
      </w:pPr>
      <w:r w:rsidRPr="008739E7">
        <w:t>Taşıyıcı sistem galvanizli paslanmaz çelik veya alüminyum olacaktır.</w:t>
      </w:r>
    </w:p>
    <w:p w14:paraId="2E50ECB2" w14:textId="77777777" w:rsidR="005D3FF5" w:rsidRPr="008739E7" w:rsidRDefault="005D3FF5" w:rsidP="009C413F">
      <w:pPr>
        <w:pStyle w:val="ListeParagraf"/>
        <w:numPr>
          <w:ilvl w:val="0"/>
          <w:numId w:val="37"/>
        </w:numPr>
        <w:spacing w:after="0" w:line="276" w:lineRule="auto"/>
        <w:jc w:val="both"/>
      </w:pPr>
      <w:r w:rsidRPr="008739E7">
        <w:t>Konstrüksiyon kazıkları galvanizli paslanmaz çelik olup zemine betonla sabitlenecektir. Vidalı montaj yapılacaktır.</w:t>
      </w:r>
    </w:p>
    <w:p w14:paraId="719536A9" w14:textId="77777777" w:rsidR="005D3FF5" w:rsidRPr="008739E7" w:rsidRDefault="005D3FF5" w:rsidP="009C413F">
      <w:pPr>
        <w:pStyle w:val="ListeParagraf"/>
        <w:numPr>
          <w:ilvl w:val="0"/>
          <w:numId w:val="37"/>
        </w:numPr>
        <w:spacing w:after="0" w:line="276" w:lineRule="auto"/>
        <w:jc w:val="both"/>
      </w:pPr>
      <w:r w:rsidRPr="008739E7">
        <w:t>130 km/h rüzgâra dayanıklı olacaktır.</w:t>
      </w:r>
    </w:p>
    <w:p w14:paraId="045EF4F9" w14:textId="77777777" w:rsidR="005D3FF5" w:rsidRPr="008739E7" w:rsidRDefault="005D3FF5" w:rsidP="009C413F">
      <w:pPr>
        <w:pStyle w:val="ListeParagraf"/>
        <w:numPr>
          <w:ilvl w:val="0"/>
          <w:numId w:val="37"/>
        </w:numPr>
        <w:spacing w:after="0" w:line="276" w:lineRule="auto"/>
        <w:jc w:val="both"/>
      </w:pPr>
      <w:r w:rsidRPr="008739E7">
        <w:t>FV panel bağlantıları için güneş enerjisi sistemlerinde kullanılmak için özel üretilmiş kablolar ve MC4 konektörler kullanılacaktır.</w:t>
      </w:r>
    </w:p>
    <w:p w14:paraId="49E8A66F" w14:textId="6FD76996" w:rsidR="005D3FF5" w:rsidRDefault="005D3FF5" w:rsidP="009C413F">
      <w:pPr>
        <w:pStyle w:val="ListeParagraf"/>
        <w:numPr>
          <w:ilvl w:val="0"/>
          <w:numId w:val="37"/>
        </w:numPr>
        <w:spacing w:after="0" w:line="276" w:lineRule="auto"/>
        <w:jc w:val="both"/>
      </w:pPr>
      <w:r w:rsidRPr="008739E7">
        <w:t>Kablolar UV dayanımlı ve solar kablo olacak, mümkün olduğunca güneşe maruz kalmayacak şekilde döşenecek, üzerlerinde gerekli emniyet uyarıları takılı olacaktır.</w:t>
      </w:r>
    </w:p>
    <w:p w14:paraId="35FA8B8A" w14:textId="77777777" w:rsidR="00D70C16" w:rsidRPr="008739E7" w:rsidRDefault="00D70C16" w:rsidP="00D70C16">
      <w:pPr>
        <w:spacing w:after="0" w:line="276" w:lineRule="auto"/>
        <w:ind w:left="142"/>
        <w:jc w:val="both"/>
      </w:pPr>
    </w:p>
    <w:p w14:paraId="7D45D014" w14:textId="77777777" w:rsidR="005D3FF5" w:rsidRPr="008739E7" w:rsidRDefault="005D3FF5" w:rsidP="00D70C16">
      <w:pPr>
        <w:pStyle w:val="MaddeA"/>
        <w:numPr>
          <w:ilvl w:val="1"/>
          <w:numId w:val="39"/>
        </w:numPr>
        <w:spacing w:before="0" w:after="0" w:line="276" w:lineRule="auto"/>
      </w:pPr>
      <w:r w:rsidRPr="008739E7">
        <w:t>Eğitim</w:t>
      </w:r>
    </w:p>
    <w:p w14:paraId="7A4C94B6" w14:textId="77777777" w:rsidR="005D3FF5" w:rsidRPr="008739E7" w:rsidRDefault="005D3FF5" w:rsidP="00CA3ABC">
      <w:pPr>
        <w:pStyle w:val="ListeParagraf"/>
        <w:numPr>
          <w:ilvl w:val="0"/>
          <w:numId w:val="35"/>
        </w:numPr>
        <w:spacing w:after="0" w:line="276" w:lineRule="auto"/>
        <w:jc w:val="both"/>
      </w:pPr>
      <w:r w:rsidRPr="008739E7">
        <w:t>Kurulumdan sonra, yüklenici tarafından, işletme, kontrol ve bakım eğitimi ücretsiz olarak verilecektir.</w:t>
      </w:r>
    </w:p>
    <w:p w14:paraId="66F1F749" w14:textId="02184AAE" w:rsidR="005D3FF5" w:rsidRDefault="005D3FF5" w:rsidP="00CA3ABC">
      <w:pPr>
        <w:pStyle w:val="ListeParagraf"/>
        <w:numPr>
          <w:ilvl w:val="0"/>
          <w:numId w:val="35"/>
        </w:numPr>
        <w:spacing w:after="0" w:line="276" w:lineRule="auto"/>
        <w:jc w:val="both"/>
      </w:pPr>
      <w:r w:rsidRPr="008739E7">
        <w:t>Eğitim; devreye alma, devreden çıkarma, arıza arama, acil durumlarda yapılacaklar, FV panellerin temizliği, sistemin genel kullanımı ve bakımı konularında olacaktır.</w:t>
      </w:r>
    </w:p>
    <w:p w14:paraId="78F5A948" w14:textId="77777777" w:rsidR="00D70C16" w:rsidRPr="008739E7" w:rsidRDefault="00D70C16" w:rsidP="00D70C16">
      <w:pPr>
        <w:spacing w:after="0" w:line="276" w:lineRule="auto"/>
        <w:jc w:val="both"/>
      </w:pPr>
    </w:p>
    <w:p w14:paraId="6BA89E62" w14:textId="5DDEE7C4" w:rsidR="005D3FF5" w:rsidRPr="008739E7" w:rsidRDefault="005D3FF5" w:rsidP="00D70C16">
      <w:pPr>
        <w:pStyle w:val="MaddeA"/>
        <w:numPr>
          <w:ilvl w:val="1"/>
          <w:numId w:val="39"/>
        </w:numPr>
        <w:spacing w:before="0" w:after="0" w:line="276" w:lineRule="auto"/>
      </w:pPr>
      <w:r w:rsidRPr="008739E7">
        <w:t xml:space="preserve">Dokümantasyon </w:t>
      </w:r>
      <w:r w:rsidR="004D6284">
        <w:t>v</w:t>
      </w:r>
      <w:r w:rsidR="004D6284" w:rsidRPr="008739E7">
        <w:t xml:space="preserve">e </w:t>
      </w:r>
      <w:r>
        <w:t>B</w:t>
      </w:r>
      <w:r w:rsidRPr="008739E7">
        <w:t>elgelendirme</w:t>
      </w:r>
    </w:p>
    <w:p w14:paraId="3ED100E6" w14:textId="77777777" w:rsidR="005D3FF5" w:rsidRPr="008739E7" w:rsidRDefault="005D3FF5" w:rsidP="00CA3ABC">
      <w:pPr>
        <w:pStyle w:val="ListeParagraf"/>
        <w:numPr>
          <w:ilvl w:val="0"/>
          <w:numId w:val="36"/>
        </w:numPr>
        <w:spacing w:after="0" w:line="276" w:lineRule="auto"/>
        <w:jc w:val="both"/>
      </w:pPr>
      <w:r w:rsidRPr="008739E7">
        <w:t>Sistemin genelinde gerekli uyarı levhaları, uyarı ışıkları, anahtar ve düğmeler üzerindeki etiketler ve açıklayıcı bilgiler eksiksiz olacaktır.</w:t>
      </w:r>
    </w:p>
    <w:p w14:paraId="731C5596" w14:textId="77777777" w:rsidR="005D3FF5" w:rsidRPr="008739E7" w:rsidRDefault="005D3FF5" w:rsidP="00CA3ABC">
      <w:pPr>
        <w:pStyle w:val="ListeParagraf"/>
        <w:numPr>
          <w:ilvl w:val="0"/>
          <w:numId w:val="36"/>
        </w:numPr>
        <w:spacing w:after="0" w:line="276" w:lineRule="auto"/>
        <w:jc w:val="both"/>
      </w:pPr>
      <w:r w:rsidRPr="008739E7">
        <w:t>Kullanılan panel, motor sürücüsü, motor ve diğer malzemelerin katalogları, kullanım ve bakımlarına yönelik bilgiler elektronik ortamda ve/veya basılı halde teslim edilmelidir.</w:t>
      </w:r>
    </w:p>
    <w:p w14:paraId="210C5A20" w14:textId="13ECB912" w:rsidR="005D3FF5" w:rsidRDefault="005D3FF5" w:rsidP="00CA3ABC">
      <w:pPr>
        <w:pStyle w:val="ListeParagraf"/>
        <w:numPr>
          <w:ilvl w:val="0"/>
          <w:numId w:val="36"/>
        </w:numPr>
        <w:spacing w:after="0" w:line="276" w:lineRule="auto"/>
        <w:jc w:val="both"/>
      </w:pPr>
      <w:r w:rsidRPr="008739E7">
        <w:lastRenderedPageBreak/>
        <w:t>Panellerin istenen nitelikleri sağlayabildiğini gösteren belgeler veya sertifikalar b</w:t>
      </w:r>
      <w:r w:rsidR="00D70C16">
        <w:t>asılı halde teslim edilmelidir.</w:t>
      </w:r>
    </w:p>
    <w:p w14:paraId="7B84A2BB" w14:textId="77777777" w:rsidR="00D70C16" w:rsidRPr="008739E7" w:rsidRDefault="00D70C16" w:rsidP="00D70C16">
      <w:pPr>
        <w:spacing w:after="0" w:line="276" w:lineRule="auto"/>
        <w:ind w:left="284"/>
        <w:jc w:val="both"/>
      </w:pPr>
    </w:p>
    <w:p w14:paraId="71EA3033" w14:textId="25C78690" w:rsidR="005D3FF5" w:rsidRPr="00E94127" w:rsidRDefault="004D6284" w:rsidP="00E94127">
      <w:pPr>
        <w:pStyle w:val="ListeParagraf"/>
        <w:numPr>
          <w:ilvl w:val="0"/>
          <w:numId w:val="40"/>
        </w:numPr>
        <w:spacing w:after="0" w:line="276" w:lineRule="auto"/>
        <w:ind w:right="283"/>
        <w:jc w:val="both"/>
        <w:rPr>
          <w:b/>
        </w:rPr>
      </w:pPr>
      <w:r w:rsidRPr="00E94127">
        <w:rPr>
          <w:b/>
        </w:rPr>
        <w:t>SULAMA SETİ ÖZELLİKLERİ</w:t>
      </w:r>
    </w:p>
    <w:p w14:paraId="7282054C" w14:textId="77777777" w:rsidR="00D70C16" w:rsidRPr="00D70C16" w:rsidRDefault="00D70C16" w:rsidP="00D70C16">
      <w:pPr>
        <w:spacing w:after="0" w:line="276" w:lineRule="auto"/>
        <w:ind w:right="283"/>
        <w:jc w:val="both"/>
        <w:rPr>
          <w:b/>
        </w:rPr>
      </w:pPr>
    </w:p>
    <w:p w14:paraId="404805AB" w14:textId="77777777" w:rsidR="005D3FF5" w:rsidRPr="008739E7" w:rsidRDefault="005D3FF5" w:rsidP="009C413F">
      <w:pPr>
        <w:numPr>
          <w:ilvl w:val="0"/>
          <w:numId w:val="16"/>
        </w:numPr>
        <w:spacing w:after="0" w:line="276" w:lineRule="auto"/>
        <w:ind w:left="360" w:right="283"/>
        <w:contextualSpacing/>
        <w:jc w:val="both"/>
        <w:rPr>
          <w:lang w:eastAsia="en-GB"/>
        </w:rPr>
      </w:pPr>
      <w:r w:rsidRPr="008739E7">
        <w:rPr>
          <w:lang w:eastAsia="en-GB"/>
        </w:rPr>
        <w:t>Suyun pompa hariç damla sulama sistemine verilebilecek şekilde arazinin başında hazır edilmesi için yapılması gereken masraflar yararlanıcıya ait olup, yüklenici firma tarla içi sulama sistemini kuracaktır.</w:t>
      </w:r>
    </w:p>
    <w:p w14:paraId="260E55C0" w14:textId="77777777" w:rsidR="005D3FF5" w:rsidRPr="008739E7" w:rsidRDefault="005D3FF5" w:rsidP="009C413F">
      <w:pPr>
        <w:numPr>
          <w:ilvl w:val="0"/>
          <w:numId w:val="16"/>
        </w:numPr>
        <w:spacing w:after="0" w:line="276" w:lineRule="auto"/>
        <w:ind w:left="360" w:right="283"/>
        <w:contextualSpacing/>
        <w:jc w:val="both"/>
        <w:rPr>
          <w:lang w:eastAsia="en-GB"/>
        </w:rPr>
      </w:pPr>
      <w:r w:rsidRPr="008739E7">
        <w:rPr>
          <w:lang w:eastAsia="en-GB"/>
        </w:rPr>
        <w:t>Her sedde de dikili fidelerin arasından geçecek şekilde 1 sıra damla sulama borusu döşenecek şekilde kurulacaktır.</w:t>
      </w:r>
    </w:p>
    <w:p w14:paraId="0EFC7E6B" w14:textId="77777777" w:rsidR="005D3FF5" w:rsidRPr="008739E7" w:rsidRDefault="005D3FF5" w:rsidP="009C413F">
      <w:pPr>
        <w:numPr>
          <w:ilvl w:val="0"/>
          <w:numId w:val="16"/>
        </w:numPr>
        <w:spacing w:after="0" w:line="276" w:lineRule="auto"/>
        <w:ind w:left="360" w:right="283"/>
        <w:contextualSpacing/>
        <w:jc w:val="both"/>
        <w:rPr>
          <w:lang w:eastAsia="en-GB"/>
        </w:rPr>
      </w:pPr>
      <w:r w:rsidRPr="008739E7">
        <w:rPr>
          <w:lang w:eastAsia="en-GB"/>
        </w:rPr>
        <w:t xml:space="preserve">Kullanılacak </w:t>
      </w:r>
      <w:proofErr w:type="spellStart"/>
      <w:r w:rsidRPr="008739E7">
        <w:rPr>
          <w:lang w:eastAsia="en-GB"/>
        </w:rPr>
        <w:t>manifold</w:t>
      </w:r>
      <w:proofErr w:type="spellEnd"/>
      <w:r w:rsidRPr="008739E7">
        <w:rPr>
          <w:lang w:eastAsia="en-GB"/>
        </w:rPr>
        <w:t xml:space="preserve"> borular, Ø 63 çapında, güneşe dayanıklı Polietilen (PE) ve 6 </w:t>
      </w:r>
      <w:proofErr w:type="spellStart"/>
      <w:r w:rsidRPr="008739E7">
        <w:rPr>
          <w:lang w:eastAsia="en-GB"/>
        </w:rPr>
        <w:t>Atm</w:t>
      </w:r>
      <w:proofErr w:type="spellEnd"/>
      <w:r w:rsidRPr="008739E7">
        <w:rPr>
          <w:lang w:eastAsia="en-GB"/>
        </w:rPr>
        <w:t xml:space="preserve"> basınca dayanıklı olmalıdır.</w:t>
      </w:r>
    </w:p>
    <w:p w14:paraId="078A9648" w14:textId="77777777" w:rsidR="005D3FF5" w:rsidRPr="008739E7" w:rsidRDefault="005D3FF5" w:rsidP="009C413F">
      <w:pPr>
        <w:numPr>
          <w:ilvl w:val="0"/>
          <w:numId w:val="16"/>
        </w:numPr>
        <w:spacing w:after="0" w:line="276" w:lineRule="auto"/>
        <w:ind w:left="360" w:right="283"/>
        <w:contextualSpacing/>
        <w:jc w:val="both"/>
        <w:rPr>
          <w:lang w:eastAsia="en-GB"/>
        </w:rPr>
      </w:pPr>
      <w:proofErr w:type="spellStart"/>
      <w:r w:rsidRPr="008739E7">
        <w:rPr>
          <w:lang w:eastAsia="en-GB"/>
        </w:rPr>
        <w:t>Lateraller</w:t>
      </w:r>
      <w:proofErr w:type="spellEnd"/>
      <w:r w:rsidRPr="008739E7">
        <w:rPr>
          <w:lang w:eastAsia="en-GB"/>
        </w:rPr>
        <w:t xml:space="preserve"> Ø </w:t>
      </w:r>
      <w:smartTag w:uri="urn:schemas-microsoft-com:office:smarttags" w:element="metricconverter">
        <w:smartTagPr>
          <w:attr w:name="ProductID" w:val="2”"/>
        </w:smartTagPr>
        <w:r w:rsidRPr="008739E7">
          <w:rPr>
            <w:lang w:eastAsia="en-GB"/>
          </w:rPr>
          <w:t>16 mm</w:t>
        </w:r>
      </w:smartTag>
      <w:r w:rsidRPr="008739E7">
        <w:rPr>
          <w:lang w:eastAsia="en-GB"/>
        </w:rPr>
        <w:t xml:space="preserve"> çapında, güneşe dayanıklı, Polietilenden (PE) yapılmış, en az </w:t>
      </w:r>
      <w:smartTag w:uri="urn:schemas-microsoft-com:office:smarttags" w:element="metricconverter">
        <w:smartTagPr>
          <w:attr w:name="ProductID" w:val="2”"/>
        </w:smartTagPr>
        <w:r w:rsidRPr="008739E7">
          <w:rPr>
            <w:lang w:eastAsia="en-GB"/>
          </w:rPr>
          <w:t>1 mm</w:t>
        </w:r>
      </w:smartTag>
      <w:r w:rsidRPr="008739E7">
        <w:rPr>
          <w:lang w:eastAsia="en-GB"/>
        </w:rPr>
        <w:t xml:space="preserve"> et kalınlığında, </w:t>
      </w:r>
      <w:proofErr w:type="spellStart"/>
      <w:r w:rsidRPr="008739E7">
        <w:rPr>
          <w:lang w:eastAsia="en-GB"/>
        </w:rPr>
        <w:t>lateral</w:t>
      </w:r>
      <w:proofErr w:type="spellEnd"/>
      <w:r w:rsidRPr="008739E7">
        <w:rPr>
          <w:lang w:eastAsia="en-GB"/>
        </w:rPr>
        <w:t xml:space="preserve"> üzerinde yer alan damlatıcılar in-</w:t>
      </w:r>
      <w:proofErr w:type="spellStart"/>
      <w:r w:rsidRPr="008739E7">
        <w:rPr>
          <w:lang w:eastAsia="en-GB"/>
        </w:rPr>
        <w:t>line</w:t>
      </w:r>
      <w:proofErr w:type="spellEnd"/>
      <w:r w:rsidRPr="008739E7">
        <w:rPr>
          <w:lang w:eastAsia="en-GB"/>
        </w:rPr>
        <w:t xml:space="preserve"> (hat içi), damlatıcı </w:t>
      </w:r>
      <w:proofErr w:type="gramStart"/>
      <w:r w:rsidRPr="008739E7">
        <w:rPr>
          <w:lang w:eastAsia="en-GB"/>
        </w:rPr>
        <w:t>aralığı</w:t>
      </w:r>
      <w:proofErr w:type="gramEnd"/>
      <w:r w:rsidRPr="008739E7">
        <w:rPr>
          <w:lang w:eastAsia="en-GB"/>
        </w:rPr>
        <w:t xml:space="preserve"> 25 cm, damlatıcı debisi 2 L/h, TSE belgeli ve en az 5 yıl garanti kapsamında olmalıdır.</w:t>
      </w:r>
    </w:p>
    <w:p w14:paraId="6AB3FF9A" w14:textId="77777777" w:rsidR="005D3FF5" w:rsidRPr="008739E7" w:rsidRDefault="005D3FF5" w:rsidP="009C413F">
      <w:pPr>
        <w:numPr>
          <w:ilvl w:val="0"/>
          <w:numId w:val="16"/>
        </w:numPr>
        <w:spacing w:after="0" w:line="276" w:lineRule="auto"/>
        <w:ind w:left="360" w:right="283"/>
        <w:contextualSpacing/>
        <w:jc w:val="both"/>
        <w:rPr>
          <w:lang w:eastAsia="en-GB"/>
        </w:rPr>
      </w:pPr>
      <w:proofErr w:type="spellStart"/>
      <w:r w:rsidRPr="008739E7">
        <w:rPr>
          <w:lang w:eastAsia="en-GB"/>
        </w:rPr>
        <w:t>Manifold</w:t>
      </w:r>
      <w:proofErr w:type="spellEnd"/>
      <w:r w:rsidRPr="008739E7">
        <w:rPr>
          <w:lang w:eastAsia="en-GB"/>
        </w:rPr>
        <w:t xml:space="preserve"> boru ile </w:t>
      </w:r>
      <w:proofErr w:type="spellStart"/>
      <w:r w:rsidRPr="008739E7">
        <w:rPr>
          <w:lang w:eastAsia="en-GB"/>
        </w:rPr>
        <w:t>lateraller</w:t>
      </w:r>
      <w:proofErr w:type="spellEnd"/>
      <w:r w:rsidRPr="008739E7">
        <w:rPr>
          <w:lang w:eastAsia="en-GB"/>
        </w:rPr>
        <w:t xml:space="preserve"> her uygulama alanı için tüm fidelerin sulanabileceği şekilde tasarlanmalıdır.</w:t>
      </w:r>
    </w:p>
    <w:p w14:paraId="1661A0AC" w14:textId="77777777" w:rsidR="005D3FF5" w:rsidRPr="008739E7" w:rsidRDefault="005D3FF5" w:rsidP="009C413F">
      <w:pPr>
        <w:numPr>
          <w:ilvl w:val="0"/>
          <w:numId w:val="16"/>
        </w:numPr>
        <w:spacing w:after="0" w:line="276" w:lineRule="auto"/>
        <w:ind w:left="360" w:right="283"/>
        <w:contextualSpacing/>
        <w:jc w:val="both"/>
        <w:rPr>
          <w:lang w:eastAsia="en-GB"/>
        </w:rPr>
      </w:pPr>
      <w:r w:rsidRPr="008739E7">
        <w:rPr>
          <w:lang w:eastAsia="en-GB"/>
        </w:rPr>
        <w:t xml:space="preserve">Döşenecek </w:t>
      </w:r>
      <w:proofErr w:type="spellStart"/>
      <w:r w:rsidRPr="008739E7">
        <w:rPr>
          <w:lang w:eastAsia="en-GB"/>
        </w:rPr>
        <w:t>lateral</w:t>
      </w:r>
      <w:proofErr w:type="spellEnd"/>
      <w:r w:rsidRPr="008739E7">
        <w:rPr>
          <w:lang w:eastAsia="en-GB"/>
        </w:rPr>
        <w:t xml:space="preserve"> boruların bağlantıları için gerekli miktarda vana, tıpa, rekor ve conta vs. Yardımcı parçaları sağlamak yüklenici firmaya aittir. Ayrıca damla boruların sabitlenmesi için gerekli miktarda bağlama telini yüklenici firma temin edecektir.</w:t>
      </w:r>
    </w:p>
    <w:p w14:paraId="3A5DA546" w14:textId="77777777" w:rsidR="005D3FF5" w:rsidRPr="008739E7" w:rsidRDefault="005D3FF5" w:rsidP="009C413F">
      <w:pPr>
        <w:numPr>
          <w:ilvl w:val="0"/>
          <w:numId w:val="16"/>
        </w:numPr>
        <w:spacing w:after="0" w:line="276" w:lineRule="auto"/>
        <w:ind w:left="360" w:right="283"/>
        <w:contextualSpacing/>
        <w:jc w:val="both"/>
        <w:rPr>
          <w:lang w:eastAsia="en-GB"/>
        </w:rPr>
      </w:pPr>
      <w:r w:rsidRPr="008739E7">
        <w:rPr>
          <w:lang w:eastAsia="en-GB"/>
        </w:rPr>
        <w:t>Sistem çalışırken malzemelerde ve bağlantı noktalarında su kaçırma olmayacaktır. Sistem tümü ile çalışır durumda teslim edilecektir</w:t>
      </w:r>
    </w:p>
    <w:p w14:paraId="359A5083" w14:textId="77777777" w:rsidR="005D3FF5" w:rsidRPr="008739E7" w:rsidRDefault="005D3FF5" w:rsidP="009C413F">
      <w:pPr>
        <w:numPr>
          <w:ilvl w:val="0"/>
          <w:numId w:val="16"/>
        </w:numPr>
        <w:spacing w:after="0" w:line="276" w:lineRule="auto"/>
        <w:ind w:left="360" w:right="283"/>
        <w:contextualSpacing/>
        <w:jc w:val="both"/>
        <w:rPr>
          <w:lang w:eastAsia="en-GB"/>
        </w:rPr>
      </w:pPr>
      <w:r w:rsidRPr="008739E7">
        <w:t>Sulama sisteminde kullanılacak filtrelerde şu özellikler aranır:</w:t>
      </w:r>
    </w:p>
    <w:p w14:paraId="7C0F8282" w14:textId="59AB1D91" w:rsidR="005D3FF5" w:rsidRPr="008739E7" w:rsidRDefault="005D3FF5" w:rsidP="009C413F">
      <w:pPr>
        <w:numPr>
          <w:ilvl w:val="0"/>
          <w:numId w:val="25"/>
        </w:numPr>
        <w:tabs>
          <w:tab w:val="left" w:pos="142"/>
          <w:tab w:val="left" w:pos="284"/>
        </w:tabs>
        <w:spacing w:afterLines="60" w:after="144" w:line="276" w:lineRule="auto"/>
        <w:ind w:left="568"/>
        <w:jc w:val="both"/>
        <w:rPr>
          <w:rFonts w:eastAsia="Calibri"/>
        </w:rPr>
      </w:pPr>
      <w:r w:rsidRPr="008739E7">
        <w:rPr>
          <w:rFonts w:eastAsia="Calibri"/>
        </w:rPr>
        <w:t>Filtrelerin üstü kapaklı ve rekorlu olacaktır</w:t>
      </w:r>
      <w:r w:rsidR="00270716">
        <w:rPr>
          <w:rFonts w:eastAsia="Calibri"/>
        </w:rPr>
        <w:t>.</w:t>
      </w:r>
    </w:p>
    <w:p w14:paraId="264B996A" w14:textId="77777777" w:rsidR="00270716" w:rsidRDefault="005D3FF5" w:rsidP="009C413F">
      <w:pPr>
        <w:numPr>
          <w:ilvl w:val="0"/>
          <w:numId w:val="25"/>
        </w:numPr>
        <w:tabs>
          <w:tab w:val="left" w:pos="142"/>
          <w:tab w:val="left" w:pos="284"/>
        </w:tabs>
        <w:spacing w:afterLines="60" w:after="144" w:line="276" w:lineRule="auto"/>
        <w:ind w:left="568"/>
        <w:jc w:val="both"/>
        <w:rPr>
          <w:rFonts w:eastAsia="Calibri"/>
        </w:rPr>
      </w:pPr>
      <w:r w:rsidRPr="00270716">
        <w:rPr>
          <w:rFonts w:eastAsia="Calibri"/>
        </w:rPr>
        <w:t>Disk süzgeçli ve süzgeç aksamı açılır olacaktır.</w:t>
      </w:r>
    </w:p>
    <w:p w14:paraId="22500354" w14:textId="2236AB05" w:rsidR="005D3FF5" w:rsidRPr="00270716" w:rsidRDefault="005D3FF5" w:rsidP="009C413F">
      <w:pPr>
        <w:numPr>
          <w:ilvl w:val="0"/>
          <w:numId w:val="25"/>
        </w:numPr>
        <w:tabs>
          <w:tab w:val="left" w:pos="142"/>
          <w:tab w:val="left" w:pos="284"/>
        </w:tabs>
        <w:spacing w:afterLines="60" w:after="144" w:line="276" w:lineRule="auto"/>
        <w:ind w:left="568"/>
        <w:jc w:val="both"/>
        <w:rPr>
          <w:rFonts w:eastAsia="Calibri"/>
        </w:rPr>
      </w:pPr>
      <w:r w:rsidRPr="00270716">
        <w:rPr>
          <w:rFonts w:eastAsia="Calibri"/>
        </w:rPr>
        <w:t>Ortalama 2 inç çapında olacak, fakat arazi durumuna göre filtre ka</w:t>
      </w:r>
      <w:r w:rsidR="00270716" w:rsidRPr="00270716">
        <w:rPr>
          <w:rFonts w:eastAsia="Calibri"/>
        </w:rPr>
        <w:t>pasitesi değiştirilebilecektir.</w:t>
      </w:r>
    </w:p>
    <w:p w14:paraId="729C7C90" w14:textId="77777777" w:rsidR="005D3FF5" w:rsidRPr="008739E7" w:rsidRDefault="005D3FF5" w:rsidP="009C413F">
      <w:pPr>
        <w:numPr>
          <w:ilvl w:val="0"/>
          <w:numId w:val="25"/>
        </w:numPr>
        <w:spacing w:after="0" w:line="276" w:lineRule="auto"/>
        <w:ind w:left="568"/>
        <w:jc w:val="both"/>
        <w:rPr>
          <w:rFonts w:eastAsia="Calibri"/>
        </w:rPr>
      </w:pPr>
      <w:r w:rsidRPr="008739E7">
        <w:rPr>
          <w:rFonts w:eastAsia="Calibri"/>
        </w:rPr>
        <w:t>Filtreler ana kangal boru ile uyumlu olacaktır.</w:t>
      </w:r>
    </w:p>
    <w:p w14:paraId="7863925A" w14:textId="77777777" w:rsidR="005D3FF5" w:rsidRPr="008739E7" w:rsidRDefault="005D3FF5" w:rsidP="009C413F">
      <w:pPr>
        <w:pStyle w:val="ListeParagraf"/>
        <w:numPr>
          <w:ilvl w:val="0"/>
          <w:numId w:val="16"/>
        </w:numPr>
        <w:spacing w:after="0" w:line="276" w:lineRule="auto"/>
        <w:ind w:left="360"/>
        <w:jc w:val="both"/>
        <w:rPr>
          <w:rFonts w:eastAsia="Calibri"/>
        </w:rPr>
      </w:pPr>
      <w:r w:rsidRPr="008739E7">
        <w:t xml:space="preserve">Gübre </w:t>
      </w:r>
      <w:r>
        <w:t>t</w:t>
      </w:r>
      <w:r w:rsidRPr="008739E7">
        <w:t xml:space="preserve">ankı, </w:t>
      </w:r>
      <w:r>
        <w:t xml:space="preserve">galvanizli </w:t>
      </w:r>
      <w:r w:rsidRPr="008739E7">
        <w:t>metal</w:t>
      </w:r>
      <w:r>
        <w:t>den</w:t>
      </w:r>
      <w:r w:rsidRPr="008739E7">
        <w:t xml:space="preserve">, 100 </w:t>
      </w:r>
      <w:proofErr w:type="spellStart"/>
      <w:r w:rsidRPr="008739E7">
        <w:t>lt'lik</w:t>
      </w:r>
      <w:proofErr w:type="spellEnd"/>
      <w:r w:rsidRPr="008739E7">
        <w:t xml:space="preserve"> üst kapaklı</w:t>
      </w:r>
      <w:r>
        <w:t xml:space="preserve"> ve </w:t>
      </w:r>
      <w:r w:rsidRPr="008739E7">
        <w:t>giriş</w:t>
      </w:r>
      <w:r>
        <w:t>-</w:t>
      </w:r>
      <w:r w:rsidRPr="008739E7">
        <w:t>çıkışlı olmalıdır</w:t>
      </w:r>
      <w:r>
        <w:t>.</w:t>
      </w:r>
    </w:p>
    <w:p w14:paraId="1EF27238" w14:textId="41C14FFC" w:rsidR="005D3FF5" w:rsidRPr="008739E7" w:rsidRDefault="005D3FF5" w:rsidP="009C413F">
      <w:pPr>
        <w:pStyle w:val="NoSpacing2"/>
        <w:numPr>
          <w:ilvl w:val="0"/>
          <w:numId w:val="16"/>
        </w:numPr>
        <w:spacing w:line="276" w:lineRule="auto"/>
        <w:ind w:left="360"/>
        <w:jc w:val="both"/>
        <w:rPr>
          <w:sz w:val="24"/>
          <w:szCs w:val="24"/>
        </w:rPr>
      </w:pPr>
      <w:r w:rsidRPr="008739E7">
        <w:rPr>
          <w:sz w:val="24"/>
          <w:szCs w:val="24"/>
        </w:rPr>
        <w:t>Disk filtre metal veya plastik, gübre tankı metal, boyalı</w:t>
      </w:r>
      <w:r w:rsidR="00270716">
        <w:rPr>
          <w:sz w:val="24"/>
          <w:szCs w:val="24"/>
        </w:rPr>
        <w:t xml:space="preserve"> ve paslanmaz yapıda olmalıdır.</w:t>
      </w:r>
    </w:p>
    <w:p w14:paraId="56149AFF" w14:textId="77777777" w:rsidR="005D3FF5" w:rsidRDefault="005D3FF5" w:rsidP="00E30593">
      <w:pPr>
        <w:spacing w:after="0" w:line="276" w:lineRule="auto"/>
        <w:ind w:right="283"/>
        <w:jc w:val="both"/>
        <w:rPr>
          <w:b/>
        </w:rPr>
      </w:pPr>
      <w:r w:rsidRPr="00E94581">
        <w:t xml:space="preserve"> </w:t>
      </w:r>
    </w:p>
    <w:p w14:paraId="6F8AFB81" w14:textId="70CCE324" w:rsidR="004F0D59" w:rsidRDefault="001E6A16" w:rsidP="00CA3ABC">
      <w:pPr>
        <w:spacing w:after="0" w:line="276" w:lineRule="auto"/>
        <w:jc w:val="center"/>
        <w:rPr>
          <w:rFonts w:eastAsia="Calibri"/>
          <w:b/>
        </w:rPr>
      </w:pPr>
      <w:r>
        <w:rPr>
          <w:b/>
        </w:rPr>
        <w:t>BİREYSEL SULAMA GÜNEŞ PANELLERİ</w:t>
      </w:r>
      <w:r w:rsidR="001F3491" w:rsidRPr="003028B9">
        <w:rPr>
          <w:b/>
        </w:rPr>
        <w:t xml:space="preserve"> KURULUMU</w:t>
      </w:r>
      <w:r w:rsidR="001F3491" w:rsidRPr="008739E7">
        <w:rPr>
          <w:rFonts w:eastAsia="Calibri"/>
          <w:b/>
        </w:rPr>
        <w:t xml:space="preserve"> </w:t>
      </w:r>
      <w:r w:rsidR="004F0D59">
        <w:rPr>
          <w:rFonts w:eastAsia="Calibri"/>
          <w:b/>
        </w:rPr>
        <w:t>HİBESİ</w:t>
      </w:r>
    </w:p>
    <w:p w14:paraId="41DF8005" w14:textId="77777777" w:rsidR="005D3FF5" w:rsidRPr="008739E7" w:rsidRDefault="005D3FF5" w:rsidP="00CA3ABC">
      <w:pPr>
        <w:spacing w:after="0" w:line="276" w:lineRule="auto"/>
        <w:jc w:val="center"/>
        <w:rPr>
          <w:rFonts w:eastAsia="Calibri"/>
          <w:b/>
        </w:rPr>
      </w:pPr>
      <w:r w:rsidRPr="008739E7">
        <w:rPr>
          <w:rFonts w:eastAsia="Calibri"/>
          <w:b/>
        </w:rPr>
        <w:t>İDARİ ŞARTNAMESİ</w:t>
      </w:r>
    </w:p>
    <w:p w14:paraId="363F18E8" w14:textId="77777777" w:rsidR="005D3FF5" w:rsidRPr="008739E7" w:rsidRDefault="005D3FF5" w:rsidP="00CA3ABC">
      <w:pPr>
        <w:spacing w:after="0" w:line="276" w:lineRule="auto"/>
        <w:jc w:val="center"/>
        <w:rPr>
          <w:b/>
        </w:rPr>
      </w:pPr>
    </w:p>
    <w:p w14:paraId="2DAB54FF" w14:textId="77777777" w:rsidR="005D3FF5" w:rsidRPr="008739E7" w:rsidRDefault="005D3FF5" w:rsidP="00E30593">
      <w:pPr>
        <w:numPr>
          <w:ilvl w:val="0"/>
          <w:numId w:val="9"/>
        </w:numPr>
        <w:tabs>
          <w:tab w:val="clear" w:pos="794"/>
          <w:tab w:val="num" w:pos="426"/>
        </w:tabs>
        <w:spacing w:after="0" w:line="276" w:lineRule="auto"/>
        <w:ind w:left="426" w:hanging="426"/>
        <w:jc w:val="both"/>
        <w:rPr>
          <w:rFonts w:eastAsia="Calibri"/>
        </w:rPr>
      </w:pPr>
      <w:r w:rsidRPr="008739E7">
        <w:t>Güneş enerjili bireysel damla sulama sistemleri</w:t>
      </w:r>
      <w:r w:rsidRPr="008739E7">
        <w:rPr>
          <w:rFonts w:eastAsia="Calibri"/>
        </w:rPr>
        <w:t xml:space="preserve"> Karaman İlinin Merkez İlçesinin proje köylerinde (54 köy), Başyayla, Ermenek ve Sarıveliler İlçelerinde ve bu ilçelere bağlı mahalle, köylerde ve beldelerde gerçekleştirilecektir. </w:t>
      </w:r>
      <w:r w:rsidRPr="008739E7">
        <w:t>Kurulum işi, İl/İlçelerde hibeye hak kazanan yararlanıcıların, belirlenen arazilere teknik şartnamede belirtilen ölçü ve özelliklere uygun olarak yapılacaktır.</w:t>
      </w:r>
    </w:p>
    <w:p w14:paraId="20E896E0" w14:textId="77777777" w:rsidR="005D3FF5" w:rsidRPr="008739E7" w:rsidRDefault="005D3FF5" w:rsidP="00E30593">
      <w:pPr>
        <w:pStyle w:val="NoSpacing3"/>
        <w:numPr>
          <w:ilvl w:val="0"/>
          <w:numId w:val="9"/>
        </w:numPr>
        <w:tabs>
          <w:tab w:val="clear" w:pos="794"/>
        </w:tabs>
        <w:spacing w:line="276" w:lineRule="auto"/>
        <w:ind w:left="426" w:hanging="426"/>
        <w:jc w:val="both"/>
      </w:pPr>
      <w:r w:rsidRPr="008739E7">
        <w:t>Sistem kurulumu, bizzat yüklenici veya temsilcisi tarafından gerçekleştirilecektir. Nakliye ve tüm kurulum giderleri yükleniciye ait olacaktır. Kargo veya benzer aracı nakil unsurları ile yapılan gönderimler sırasında oluşabilecek zarar ve ziyan yükleniciye aittir.</w:t>
      </w:r>
    </w:p>
    <w:p w14:paraId="15F0D9DB" w14:textId="77777777" w:rsidR="005D3FF5" w:rsidRPr="008739E7" w:rsidRDefault="005D3FF5" w:rsidP="00E30593">
      <w:pPr>
        <w:pStyle w:val="NoSpacing3"/>
        <w:numPr>
          <w:ilvl w:val="0"/>
          <w:numId w:val="9"/>
        </w:numPr>
        <w:tabs>
          <w:tab w:val="clear" w:pos="794"/>
        </w:tabs>
        <w:spacing w:line="276" w:lineRule="auto"/>
        <w:ind w:left="426" w:hanging="426"/>
        <w:jc w:val="both"/>
      </w:pPr>
      <w:r w:rsidRPr="008739E7">
        <w:t>Yararlanıcının hibe ödemesini alabilmesi için ana hatlarıyla aşağıdaki süreçler tamamlanmalıdır;</w:t>
      </w:r>
    </w:p>
    <w:p w14:paraId="53E26F2A" w14:textId="77777777" w:rsidR="005D3FF5" w:rsidRPr="008739E7" w:rsidRDefault="005D3FF5" w:rsidP="00E30593">
      <w:pPr>
        <w:numPr>
          <w:ilvl w:val="0"/>
          <w:numId w:val="8"/>
        </w:numPr>
        <w:tabs>
          <w:tab w:val="clear" w:pos="720"/>
          <w:tab w:val="num" w:pos="993"/>
        </w:tabs>
        <w:spacing w:after="0" w:line="276" w:lineRule="auto"/>
        <w:ind w:left="993"/>
        <w:jc w:val="both"/>
      </w:pPr>
      <w:r w:rsidRPr="008739E7">
        <w:t>Yüklenici güneş enerjili bireysel damla s</w:t>
      </w:r>
      <w:r w:rsidR="00302E89">
        <w:t xml:space="preserve">ulama sistemini </w:t>
      </w:r>
      <w:r w:rsidRPr="008739E7">
        <w:t>eksiksiz olarak kurar.</w:t>
      </w:r>
    </w:p>
    <w:p w14:paraId="30CF7879" w14:textId="77777777" w:rsidR="005D3FF5" w:rsidRPr="008739E7" w:rsidRDefault="005D3FF5" w:rsidP="00E30593">
      <w:pPr>
        <w:numPr>
          <w:ilvl w:val="0"/>
          <w:numId w:val="8"/>
        </w:numPr>
        <w:tabs>
          <w:tab w:val="clear" w:pos="720"/>
          <w:tab w:val="num" w:pos="993"/>
        </w:tabs>
        <w:spacing w:after="0" w:line="276" w:lineRule="auto"/>
        <w:ind w:left="993"/>
        <w:jc w:val="both"/>
      </w:pPr>
      <w:r w:rsidRPr="008739E7">
        <w:t xml:space="preserve">Yüklenici kurduğu güneş enerjili bireysel damla sulama sistemini Teslim Tesellüm Belgesi ile yararlanıcıya teslim eder. </w:t>
      </w:r>
    </w:p>
    <w:p w14:paraId="224D881C" w14:textId="77777777" w:rsidR="005D3FF5" w:rsidRPr="008739E7" w:rsidRDefault="005D3FF5" w:rsidP="00E30593">
      <w:pPr>
        <w:numPr>
          <w:ilvl w:val="0"/>
          <w:numId w:val="8"/>
        </w:numPr>
        <w:tabs>
          <w:tab w:val="clear" w:pos="720"/>
          <w:tab w:val="num" w:pos="993"/>
        </w:tabs>
        <w:spacing w:after="0" w:line="276" w:lineRule="auto"/>
        <w:ind w:left="993"/>
        <w:jc w:val="both"/>
      </w:pPr>
      <w:r w:rsidRPr="008739E7">
        <w:lastRenderedPageBreak/>
        <w:t xml:space="preserve">Yararlanıcı İl/İlçesindeki </w:t>
      </w:r>
      <w:proofErr w:type="spellStart"/>
      <w:r w:rsidRPr="008739E7">
        <w:t>ÇDE’ye</w:t>
      </w:r>
      <w:proofErr w:type="spellEnd"/>
      <w:r w:rsidRPr="008739E7">
        <w:t xml:space="preserve"> kurulum işinin bittiğini haber verir.</w:t>
      </w:r>
    </w:p>
    <w:p w14:paraId="136B5EF6" w14:textId="77777777" w:rsidR="005D3FF5" w:rsidRPr="008739E7" w:rsidRDefault="005D3FF5" w:rsidP="00E30593">
      <w:pPr>
        <w:numPr>
          <w:ilvl w:val="0"/>
          <w:numId w:val="8"/>
        </w:numPr>
        <w:tabs>
          <w:tab w:val="clear" w:pos="720"/>
          <w:tab w:val="num" w:pos="993"/>
        </w:tabs>
        <w:spacing w:after="0" w:line="276" w:lineRule="auto"/>
        <w:ind w:left="993"/>
        <w:jc w:val="both"/>
      </w:pPr>
      <w:r w:rsidRPr="008739E7">
        <w:t>ÇDE ve İPYB personeli, güneş enerjili bireysel damla sulama sistemini yerinde görerek tüm belgeleri inceler ve tüm işler eksiksiz ve şartnamelere uygun ise Yatırım Tespit Tutanağı hazırlar.</w:t>
      </w:r>
    </w:p>
    <w:p w14:paraId="1926AD1B" w14:textId="77777777" w:rsidR="005D3FF5" w:rsidRPr="008739E7" w:rsidRDefault="005D3FF5" w:rsidP="00E30593">
      <w:pPr>
        <w:numPr>
          <w:ilvl w:val="0"/>
          <w:numId w:val="8"/>
        </w:numPr>
        <w:tabs>
          <w:tab w:val="clear" w:pos="720"/>
          <w:tab w:val="num" w:pos="993"/>
        </w:tabs>
        <w:spacing w:after="0" w:line="276" w:lineRule="auto"/>
        <w:ind w:left="993"/>
        <w:jc w:val="both"/>
      </w:pPr>
      <w:r w:rsidRPr="008739E7">
        <w:t>Yüklenici faturayı ve diğer belgeleri yararlanıcıya teslim eder.</w:t>
      </w:r>
    </w:p>
    <w:p w14:paraId="7BCB9EF3" w14:textId="77777777" w:rsidR="005D3FF5" w:rsidRPr="008739E7" w:rsidRDefault="005D3FF5" w:rsidP="00E30593">
      <w:pPr>
        <w:numPr>
          <w:ilvl w:val="0"/>
          <w:numId w:val="8"/>
        </w:numPr>
        <w:tabs>
          <w:tab w:val="clear" w:pos="720"/>
          <w:tab w:val="num" w:pos="993"/>
        </w:tabs>
        <w:spacing w:after="0" w:line="276" w:lineRule="auto"/>
        <w:ind w:left="993"/>
        <w:jc w:val="both"/>
      </w:pPr>
      <w:r w:rsidRPr="008739E7">
        <w:t>Yüklenici SGK ve vergi borçlarının olmadığına, yararlanıcı ise vergi borcunun olmadığına dair belgeleri temin eder.</w:t>
      </w:r>
    </w:p>
    <w:p w14:paraId="4D9DCEAE" w14:textId="77777777" w:rsidR="005D3FF5" w:rsidRPr="008739E7" w:rsidRDefault="005D3FF5" w:rsidP="00E30593">
      <w:pPr>
        <w:numPr>
          <w:ilvl w:val="0"/>
          <w:numId w:val="8"/>
        </w:numPr>
        <w:tabs>
          <w:tab w:val="clear" w:pos="720"/>
          <w:tab w:val="num" w:pos="993"/>
        </w:tabs>
        <w:spacing w:after="0" w:line="276" w:lineRule="auto"/>
        <w:ind w:left="993"/>
        <w:jc w:val="both"/>
      </w:pPr>
      <w:r w:rsidRPr="008739E7">
        <w:t>Yararlanıcı, yara</w:t>
      </w:r>
      <w:r w:rsidR="00444D4D">
        <w:t xml:space="preserve">rlanıcı katkı payını ve KDV’yi </w:t>
      </w:r>
      <w:r w:rsidRPr="008739E7">
        <w:t>banka yolu</w:t>
      </w:r>
      <w:r w:rsidR="00444D4D">
        <w:t xml:space="preserve">yla yükleniciye öder, dekontunu </w:t>
      </w:r>
      <w:r w:rsidRPr="008739E7">
        <w:t>alır.</w:t>
      </w:r>
    </w:p>
    <w:p w14:paraId="3A0ED389" w14:textId="77777777" w:rsidR="005D3FF5" w:rsidRPr="008739E7" w:rsidRDefault="005D3FF5" w:rsidP="00E30593">
      <w:pPr>
        <w:numPr>
          <w:ilvl w:val="0"/>
          <w:numId w:val="8"/>
        </w:numPr>
        <w:tabs>
          <w:tab w:val="clear" w:pos="720"/>
          <w:tab w:val="num" w:pos="993"/>
        </w:tabs>
        <w:spacing w:after="0" w:line="276" w:lineRule="auto"/>
        <w:ind w:left="993"/>
        <w:jc w:val="both"/>
      </w:pPr>
      <w:r w:rsidRPr="008739E7">
        <w:t>Yararlanıcı Hibe Ödemesi Talep Belgesini düzenler, ekine teslim tesellüm belgesini, faturaları, dekontları, yükleniciyle yaptığı sözleşmeyi ve SGK ile vergi borçlarının olmadığına dair belgeleri koyarak ilgili İl/İlçe Tarım ve Orman Müdürlüklerine teslim eder.</w:t>
      </w:r>
    </w:p>
    <w:p w14:paraId="65D5FEF1" w14:textId="7B749F75" w:rsidR="005D3FF5" w:rsidRPr="008739E7" w:rsidRDefault="005D3FF5" w:rsidP="00E30593">
      <w:pPr>
        <w:pStyle w:val="ListeParagraf"/>
        <w:numPr>
          <w:ilvl w:val="0"/>
          <w:numId w:val="9"/>
        </w:numPr>
        <w:spacing w:after="0" w:line="276" w:lineRule="auto"/>
        <w:jc w:val="both"/>
      </w:pPr>
      <w:r w:rsidRPr="008739E7">
        <w:t xml:space="preserve">Aşağıda görüldüğü şekilde </w:t>
      </w:r>
      <w:r>
        <w:t>100x70</w:t>
      </w:r>
      <w:r w:rsidRPr="008739E7">
        <w:t xml:space="preserve"> cm boyutlarında bir tanıtım tabelası kurulum yapılan parselin dışarıdan görülebilecek bir yerine uygun şekilde monte edilecektir. Tabela </w:t>
      </w:r>
      <w:proofErr w:type="spellStart"/>
      <w:r w:rsidRPr="008739E7">
        <w:t>polikarbon</w:t>
      </w:r>
      <w:proofErr w:type="spellEnd"/>
      <w:r w:rsidRPr="008739E7">
        <w:t xml:space="preserve"> veya </w:t>
      </w:r>
      <w:r w:rsidR="00E30593">
        <w:t>sac malzemeden imal edilebilir.</w:t>
      </w:r>
    </w:p>
    <w:p w14:paraId="5DA24B06" w14:textId="77777777" w:rsidR="005D3FF5" w:rsidRPr="008739E7" w:rsidRDefault="005D3FF5" w:rsidP="00E30593">
      <w:pPr>
        <w:spacing w:after="0" w:line="276" w:lineRule="auto"/>
        <w:ind w:firstLine="360"/>
        <w:jc w:val="both"/>
      </w:pPr>
      <w:r w:rsidRPr="008739E7">
        <w:t xml:space="preserve">Ödemeler, İl/İlçe Müdürlüklerinin tüm dosya içeriğini </w:t>
      </w:r>
      <w:proofErr w:type="spellStart"/>
      <w:r w:rsidRPr="008739E7">
        <w:t>İPYB’ye</w:t>
      </w:r>
      <w:proofErr w:type="spellEnd"/>
      <w:r w:rsidRPr="008739E7">
        <w:t xml:space="preserve"> göndermesinin ardından, dosya üzerindeki incelemeler tamamlandıktan sonra EPDB/</w:t>
      </w:r>
      <w:proofErr w:type="spellStart"/>
      <w:r w:rsidRPr="008739E7">
        <w:t>MPYB’nin</w:t>
      </w:r>
      <w:proofErr w:type="spellEnd"/>
      <w:r w:rsidRPr="008739E7">
        <w:t xml:space="preserve"> onayı ile UNDP tarafından yararlanıcının hesabına gönderilmek suretiyle yapılır.</w:t>
      </w:r>
    </w:p>
    <w:p w14:paraId="36251F77" w14:textId="1471F4D5" w:rsidR="005D3FF5" w:rsidRDefault="005D3FF5" w:rsidP="00E30593">
      <w:pPr>
        <w:spacing w:after="0" w:line="276" w:lineRule="auto"/>
        <w:jc w:val="both"/>
      </w:pPr>
    </w:p>
    <w:p w14:paraId="72CA4B65" w14:textId="126253F4" w:rsidR="007A7BC2" w:rsidRPr="008739E7" w:rsidRDefault="00F83308" w:rsidP="00E30593">
      <w:pPr>
        <w:spacing w:after="0" w:line="276" w:lineRule="auto"/>
        <w:jc w:val="both"/>
      </w:pPr>
      <w:r>
        <w:rPr>
          <w:noProof/>
          <w:lang w:eastAsia="tr-TR"/>
        </w:rPr>
        <w:drawing>
          <wp:anchor distT="0" distB="0" distL="114300" distR="114300" simplePos="0" relativeHeight="251667456" behindDoc="1" locked="0" layoutInCell="1" allowOverlap="1" wp14:anchorId="6B6DC21D" wp14:editId="2CA3A995">
            <wp:simplePos x="0" y="0"/>
            <wp:positionH relativeFrom="column">
              <wp:posOffset>447430</wp:posOffset>
            </wp:positionH>
            <wp:positionV relativeFrom="paragraph">
              <wp:posOffset>60884</wp:posOffset>
            </wp:positionV>
            <wp:extent cx="5488044" cy="3087231"/>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ela (Bireysel GES).jpg"/>
                    <pic:cNvPicPr/>
                  </pic:nvPicPr>
                  <pic:blipFill>
                    <a:blip r:embed="rId8">
                      <a:extLst>
                        <a:ext uri="{28A0092B-C50C-407E-A947-70E740481C1C}">
                          <a14:useLocalDpi xmlns:a14="http://schemas.microsoft.com/office/drawing/2010/main" val="0"/>
                        </a:ext>
                      </a:extLst>
                    </a:blip>
                    <a:stretch>
                      <a:fillRect/>
                    </a:stretch>
                  </pic:blipFill>
                  <pic:spPr>
                    <a:xfrm>
                      <a:off x="0" y="0"/>
                      <a:ext cx="5488044" cy="3087231"/>
                    </a:xfrm>
                    <a:prstGeom prst="rect">
                      <a:avLst/>
                    </a:prstGeom>
                  </pic:spPr>
                </pic:pic>
              </a:graphicData>
            </a:graphic>
            <wp14:sizeRelH relativeFrom="page">
              <wp14:pctWidth>0</wp14:pctWidth>
            </wp14:sizeRelH>
            <wp14:sizeRelV relativeFrom="page">
              <wp14:pctHeight>0</wp14:pctHeight>
            </wp14:sizeRelV>
          </wp:anchor>
        </w:drawing>
      </w:r>
    </w:p>
    <w:p w14:paraId="4934DC7D" w14:textId="5A413385" w:rsidR="005D3FF5" w:rsidRDefault="005D3FF5" w:rsidP="00E30593">
      <w:pPr>
        <w:spacing w:after="0" w:line="276" w:lineRule="auto"/>
        <w:jc w:val="both"/>
      </w:pPr>
    </w:p>
    <w:p w14:paraId="39443529" w14:textId="17B03A22" w:rsidR="007A7BC2" w:rsidRDefault="007A7BC2" w:rsidP="00E30593">
      <w:pPr>
        <w:spacing w:after="0" w:line="276" w:lineRule="auto"/>
        <w:jc w:val="both"/>
      </w:pPr>
    </w:p>
    <w:p w14:paraId="14DFAF4F" w14:textId="08A5C8E6" w:rsidR="007A7BC2" w:rsidRDefault="007A7BC2" w:rsidP="00E30593">
      <w:pPr>
        <w:spacing w:after="0" w:line="276" w:lineRule="auto"/>
        <w:jc w:val="both"/>
      </w:pPr>
    </w:p>
    <w:p w14:paraId="2F64437F" w14:textId="772C9941" w:rsidR="007A7BC2" w:rsidRDefault="007A7BC2" w:rsidP="00E30593">
      <w:pPr>
        <w:spacing w:after="0" w:line="276" w:lineRule="auto"/>
        <w:jc w:val="both"/>
      </w:pPr>
    </w:p>
    <w:p w14:paraId="6793950E" w14:textId="77777777" w:rsidR="007A7BC2" w:rsidRPr="008739E7" w:rsidRDefault="007A7BC2" w:rsidP="00E30593">
      <w:pPr>
        <w:spacing w:after="0" w:line="276" w:lineRule="auto"/>
        <w:jc w:val="both"/>
      </w:pPr>
    </w:p>
    <w:p w14:paraId="0BFB9376" w14:textId="0F9EB792" w:rsidR="005D3FF5" w:rsidRPr="008739E7" w:rsidRDefault="005D3FF5" w:rsidP="00CA3ABC">
      <w:pPr>
        <w:spacing w:line="276" w:lineRule="auto"/>
        <w:jc w:val="both"/>
      </w:pPr>
    </w:p>
    <w:p w14:paraId="4D54C67F" w14:textId="1A9A09F1" w:rsidR="005D3FF5" w:rsidRDefault="005D3FF5" w:rsidP="00CA3ABC">
      <w:pPr>
        <w:spacing w:after="0" w:line="276" w:lineRule="auto"/>
        <w:jc w:val="both"/>
        <w:rPr>
          <w:rFonts w:eastAsia="Times New Roman"/>
          <w:lang w:eastAsia="tr-TR"/>
        </w:rPr>
      </w:pPr>
    </w:p>
    <w:p w14:paraId="227C2BC2" w14:textId="10A776B7" w:rsidR="00E94127" w:rsidRDefault="00E94127" w:rsidP="00CA3ABC">
      <w:pPr>
        <w:spacing w:after="0" w:line="276" w:lineRule="auto"/>
        <w:jc w:val="both"/>
        <w:rPr>
          <w:rFonts w:eastAsia="Times New Roman"/>
          <w:lang w:eastAsia="tr-TR"/>
        </w:rPr>
      </w:pPr>
    </w:p>
    <w:p w14:paraId="0381F7AB" w14:textId="2C06FC8A" w:rsidR="00E94127" w:rsidRDefault="00E94127" w:rsidP="00CA3ABC">
      <w:pPr>
        <w:spacing w:after="0" w:line="276" w:lineRule="auto"/>
        <w:jc w:val="both"/>
        <w:rPr>
          <w:rFonts w:eastAsia="Times New Roman"/>
          <w:lang w:eastAsia="tr-TR"/>
        </w:rPr>
      </w:pPr>
    </w:p>
    <w:p w14:paraId="2313146C" w14:textId="7CDAE88E" w:rsidR="00E94127" w:rsidRDefault="00E94127" w:rsidP="00CA3ABC">
      <w:pPr>
        <w:spacing w:after="0" w:line="276" w:lineRule="auto"/>
        <w:jc w:val="both"/>
        <w:rPr>
          <w:rFonts w:eastAsia="Times New Roman"/>
          <w:lang w:eastAsia="tr-TR"/>
        </w:rPr>
      </w:pPr>
    </w:p>
    <w:p w14:paraId="75187928" w14:textId="46ECF130" w:rsidR="007A7BC2" w:rsidRDefault="007A7BC2" w:rsidP="00CA3ABC">
      <w:pPr>
        <w:spacing w:after="0" w:line="276" w:lineRule="auto"/>
        <w:jc w:val="both"/>
        <w:rPr>
          <w:rFonts w:eastAsia="Times New Roman"/>
          <w:lang w:eastAsia="tr-TR"/>
        </w:rPr>
      </w:pPr>
    </w:p>
    <w:p w14:paraId="0AED8972" w14:textId="55BE8712" w:rsidR="007A7BC2" w:rsidRDefault="007A7BC2" w:rsidP="00CA3ABC">
      <w:pPr>
        <w:spacing w:after="0" w:line="276" w:lineRule="auto"/>
        <w:jc w:val="both"/>
        <w:rPr>
          <w:rFonts w:eastAsia="Times New Roman"/>
          <w:lang w:eastAsia="tr-TR"/>
        </w:rPr>
      </w:pPr>
    </w:p>
    <w:p w14:paraId="0950A146" w14:textId="7547A4D6" w:rsidR="007A7BC2" w:rsidRDefault="007A7BC2" w:rsidP="00CA3ABC">
      <w:pPr>
        <w:spacing w:after="0" w:line="276" w:lineRule="auto"/>
        <w:jc w:val="both"/>
        <w:rPr>
          <w:rFonts w:eastAsia="Times New Roman"/>
          <w:lang w:eastAsia="tr-TR"/>
        </w:rPr>
      </w:pPr>
    </w:p>
    <w:p w14:paraId="588B9E9A" w14:textId="7F505355" w:rsidR="007A7BC2" w:rsidRDefault="007A7BC2" w:rsidP="00CA3ABC">
      <w:pPr>
        <w:spacing w:after="0" w:line="276" w:lineRule="auto"/>
        <w:jc w:val="both"/>
        <w:rPr>
          <w:rFonts w:eastAsia="Times New Roman"/>
          <w:lang w:eastAsia="tr-TR"/>
        </w:rPr>
      </w:pPr>
    </w:p>
    <w:p w14:paraId="4799D878" w14:textId="74123F58" w:rsidR="007A7BC2" w:rsidRDefault="007A7BC2" w:rsidP="00CA3ABC">
      <w:pPr>
        <w:spacing w:after="0" w:line="276" w:lineRule="auto"/>
        <w:jc w:val="both"/>
        <w:rPr>
          <w:rFonts w:eastAsia="Times New Roman"/>
          <w:lang w:eastAsia="tr-TR"/>
        </w:rPr>
      </w:pPr>
    </w:p>
    <w:p w14:paraId="5559A4B2" w14:textId="76327A04" w:rsidR="007A7BC2" w:rsidRDefault="007A7BC2" w:rsidP="00CA3ABC">
      <w:pPr>
        <w:spacing w:after="0" w:line="276" w:lineRule="auto"/>
        <w:jc w:val="both"/>
        <w:rPr>
          <w:rFonts w:eastAsia="Times New Roman"/>
          <w:lang w:eastAsia="tr-TR"/>
        </w:rPr>
      </w:pPr>
    </w:p>
    <w:sectPr w:rsidR="007A7BC2" w:rsidSect="009C413F">
      <w:headerReference w:type="default" r:id="rId9"/>
      <w:pgSz w:w="11906" w:h="16838"/>
      <w:pgMar w:top="1758" w:right="737" w:bottom="567" w:left="1191"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A9532" w14:textId="77777777" w:rsidR="009A662A" w:rsidRDefault="009A662A" w:rsidP="00314AEB">
      <w:pPr>
        <w:spacing w:after="0" w:line="240" w:lineRule="auto"/>
      </w:pPr>
      <w:r>
        <w:separator/>
      </w:r>
    </w:p>
  </w:endnote>
  <w:endnote w:type="continuationSeparator" w:id="0">
    <w:p w14:paraId="572107FE" w14:textId="77777777" w:rsidR="009A662A" w:rsidRDefault="009A662A" w:rsidP="00314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ODGH M+ Gill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020D5" w14:textId="77777777" w:rsidR="009A662A" w:rsidRDefault="009A662A" w:rsidP="00314AEB">
      <w:pPr>
        <w:spacing w:after="0" w:line="240" w:lineRule="auto"/>
      </w:pPr>
      <w:r>
        <w:separator/>
      </w:r>
    </w:p>
  </w:footnote>
  <w:footnote w:type="continuationSeparator" w:id="0">
    <w:p w14:paraId="7BDABA5B" w14:textId="77777777" w:rsidR="009A662A" w:rsidRDefault="009A662A" w:rsidP="00314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EC83D" w14:textId="77777777" w:rsidR="002F3B8C" w:rsidRDefault="002F3B8C">
    <w:pPr>
      <w:pStyle w:val="stBilgi"/>
    </w:pPr>
    <w:r>
      <w:rPr>
        <w:noProof/>
        <w:lang w:eastAsia="tr-TR"/>
      </w:rPr>
      <mc:AlternateContent>
        <mc:Choice Requires="wps">
          <w:drawing>
            <wp:anchor distT="0" distB="0" distL="114300" distR="114300" simplePos="0" relativeHeight="251669504" behindDoc="0" locked="0" layoutInCell="1" allowOverlap="1" wp14:anchorId="26E4C013" wp14:editId="30A972AB">
              <wp:simplePos x="0" y="0"/>
              <wp:positionH relativeFrom="page">
                <wp:align>center</wp:align>
              </wp:positionH>
              <wp:positionV relativeFrom="paragraph">
                <wp:posOffset>-291465</wp:posOffset>
              </wp:positionV>
              <wp:extent cx="2898000" cy="669600"/>
              <wp:effectExtent l="19050" t="19050" r="36195" b="35560"/>
              <wp:wrapNone/>
              <wp:docPr id="11" name="Yuvarlatılmış 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8000" cy="669600"/>
                      </a:xfrm>
                      <a:prstGeom prst="roundRect">
                        <a:avLst>
                          <a:gd name="adj" fmla="val 16667"/>
                        </a:avLst>
                      </a:prstGeom>
                      <a:solidFill>
                        <a:srgbClr val="FFFFFF"/>
                      </a:solidFill>
                      <a:ln w="63500" cmpd="thickThin" algn="ctr">
                        <a:solidFill>
                          <a:srgbClr val="FF0000"/>
                        </a:solidFill>
                        <a:round/>
                        <a:headEnd/>
                        <a:tailEnd/>
                      </a:ln>
                    </wps:spPr>
                    <wps:txbx>
                      <w:txbxContent>
                        <w:p w14:paraId="2810DE1F" w14:textId="77777777" w:rsidR="002F3B8C" w:rsidRDefault="002F3B8C" w:rsidP="00B51E55">
                          <w:pPr>
                            <w:pStyle w:val="NormalWeb"/>
                            <w:spacing w:after="0"/>
                            <w:jc w:val="center"/>
                            <w:rPr>
                              <w:color w:val="000000"/>
                              <w:sz w:val="20"/>
                              <w:szCs w:val="20"/>
                            </w:rPr>
                          </w:pPr>
                          <w:r>
                            <w:rPr>
                              <w:color w:val="000000"/>
                              <w:sz w:val="20"/>
                              <w:szCs w:val="20"/>
                            </w:rPr>
                            <w:t>T.C.</w:t>
                          </w:r>
                        </w:p>
                        <w:p w14:paraId="2A2602C9" w14:textId="77777777" w:rsidR="002F3B8C" w:rsidRDefault="002F3B8C" w:rsidP="00B51E55">
                          <w:pPr>
                            <w:pStyle w:val="NormalWeb"/>
                            <w:spacing w:after="0"/>
                            <w:jc w:val="center"/>
                            <w:rPr>
                              <w:color w:val="000000"/>
                              <w:sz w:val="20"/>
                              <w:szCs w:val="20"/>
                            </w:rPr>
                          </w:pPr>
                          <w:r>
                            <w:rPr>
                              <w:color w:val="000000"/>
                              <w:sz w:val="20"/>
                              <w:szCs w:val="20"/>
                            </w:rPr>
                            <w:t>KARAMAN VALİLİĞİ</w:t>
                          </w:r>
                        </w:p>
                        <w:p w14:paraId="0F45A35A" w14:textId="77777777" w:rsidR="002F3B8C" w:rsidRPr="00B51E55" w:rsidRDefault="002F3B8C" w:rsidP="00B51E55">
                          <w:pPr>
                            <w:pStyle w:val="NormalWeb"/>
                            <w:spacing w:after="0"/>
                            <w:jc w:val="center"/>
                            <w:rPr>
                              <w:color w:val="000000"/>
                              <w:sz w:val="20"/>
                              <w:szCs w:val="20"/>
                            </w:rPr>
                          </w:pPr>
                          <w:r>
                            <w:rPr>
                              <w:color w:val="000000"/>
                              <w:sz w:val="20"/>
                              <w:szCs w:val="20"/>
                            </w:rPr>
                            <w:t>İl Tarım ve Orman Müdürlüğü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E4C013" id="Yuvarlatılmış Dikdörtgen 11" o:spid="_x0000_s1028" style="position:absolute;margin-left:0;margin-top:-22.95pt;width:228.2pt;height:52.7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" strokecolor="red" strokeweight="5pt">
              <v:stroke linestyle="thickThin"/>
              <v:textbox>
                <w:txbxContent>
                  <w:p w14:paraId="2810DE1F" w14:textId="77777777" w:rsidR="002F3B8C" w:rsidRDefault="002F3B8C" w:rsidP="00B51E55">
                    <w:pPr>
                      <w:pStyle w:val="NormalWeb"/>
                      <w:spacing w:after="0"/>
                      <w:jc w:val="center"/>
                      <w:rPr>
                        <w:color w:val="000000"/>
                        <w:sz w:val="20"/>
                        <w:szCs w:val="20"/>
                      </w:rPr>
                    </w:pPr>
                    <w:r>
                      <w:rPr>
                        <w:color w:val="000000"/>
                        <w:sz w:val="20"/>
                        <w:szCs w:val="20"/>
                      </w:rPr>
                      <w:t>T.C.</w:t>
                    </w:r>
                  </w:p>
                  <w:p w14:paraId="2A2602C9" w14:textId="77777777" w:rsidR="002F3B8C" w:rsidRDefault="002F3B8C" w:rsidP="00B51E55">
                    <w:pPr>
                      <w:pStyle w:val="NormalWeb"/>
                      <w:spacing w:after="0"/>
                      <w:jc w:val="center"/>
                      <w:rPr>
                        <w:color w:val="000000"/>
                        <w:sz w:val="20"/>
                        <w:szCs w:val="20"/>
                      </w:rPr>
                    </w:pPr>
                    <w:r>
                      <w:rPr>
                        <w:color w:val="000000"/>
                        <w:sz w:val="20"/>
                        <w:szCs w:val="20"/>
                      </w:rPr>
                      <w:t>KARAMAN VALİLİĞİ</w:t>
                    </w:r>
                  </w:p>
                  <w:p w14:paraId="0F45A35A" w14:textId="77777777" w:rsidR="002F3B8C" w:rsidRPr="00B51E55" w:rsidRDefault="002F3B8C" w:rsidP="00B51E55">
                    <w:pPr>
                      <w:pStyle w:val="NormalWeb"/>
                      <w:spacing w:after="0"/>
                      <w:jc w:val="center"/>
                      <w:rPr>
                        <w:color w:val="000000"/>
                        <w:sz w:val="20"/>
                        <w:szCs w:val="20"/>
                      </w:rPr>
                    </w:pPr>
                    <w:r>
                      <w:rPr>
                        <w:color w:val="000000"/>
                        <w:sz w:val="20"/>
                        <w:szCs w:val="20"/>
                      </w:rPr>
                      <w:t>İl Tarım ve Orman Müdürlüğü</w:t>
                    </w:r>
                  </w:p>
                </w:txbxContent>
              </v:textbox>
              <w10:wrap anchorx="page"/>
            </v:roundrect>
          </w:pict>
        </mc:Fallback>
      </mc:AlternateContent>
    </w:r>
    <w:r>
      <w:rPr>
        <w:noProof/>
        <w:lang w:eastAsia="tr-TR"/>
      </w:rPr>
      <w:drawing>
        <wp:anchor distT="0" distB="0" distL="114300" distR="114300" simplePos="0" relativeHeight="251667456" behindDoc="1" locked="0" layoutInCell="1" allowOverlap="1" wp14:anchorId="6FA0D4D2" wp14:editId="0811802B">
          <wp:simplePos x="0" y="0"/>
          <wp:positionH relativeFrom="margin">
            <wp:align>left</wp:align>
          </wp:positionH>
          <wp:positionV relativeFrom="paragraph">
            <wp:posOffset>-343535</wp:posOffset>
          </wp:positionV>
          <wp:extent cx="756000" cy="756000"/>
          <wp:effectExtent l="0" t="0" r="6350" b="635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M LOGO (ŞEFFAF BEYAZ).png"/>
                  <pic:cNvPicPr/>
                </pic:nvPicPr>
                <pic:blipFill>
                  <a:blip r:embed="rId1">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8480" behindDoc="1" locked="0" layoutInCell="1" allowOverlap="1" wp14:anchorId="226E991C" wp14:editId="07F49673">
          <wp:simplePos x="0" y="0"/>
          <wp:positionH relativeFrom="margin">
            <wp:align>right</wp:align>
          </wp:positionH>
          <wp:positionV relativeFrom="paragraph">
            <wp:posOffset>-356235</wp:posOffset>
          </wp:positionV>
          <wp:extent cx="1080000" cy="756000"/>
          <wp:effectExtent l="0" t="0" r="6350" b="635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THKP (Küçük Yazılı).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00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275976"/>
    <w:multiLevelType w:val="hybridMultilevel"/>
    <w:tmpl w:val="A2EE0C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2555F7"/>
    <w:multiLevelType w:val="hybridMultilevel"/>
    <w:tmpl w:val="A08A51A0"/>
    <w:lvl w:ilvl="0" w:tplc="041F000F">
      <w:start w:val="1"/>
      <w:numFmt w:val="decimal"/>
      <w:lvlText w:val="%1."/>
      <w:lvlJc w:val="left"/>
      <w:pPr>
        <w:ind w:left="502"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4" w15:restartNumberingAfterBreak="0">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ED5790"/>
    <w:multiLevelType w:val="hybridMultilevel"/>
    <w:tmpl w:val="0284F2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D95605"/>
    <w:multiLevelType w:val="hybridMultilevel"/>
    <w:tmpl w:val="90D81DBE"/>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14245D2D"/>
    <w:multiLevelType w:val="hybridMultilevel"/>
    <w:tmpl w:val="93A0F7E2"/>
    <w:lvl w:ilvl="0" w:tplc="3D3A24AC">
      <w:start w:val="1"/>
      <w:numFmt w:val="decimal"/>
      <w:lvlText w:val="%1."/>
      <w:lvlJc w:val="left"/>
      <w:pPr>
        <w:tabs>
          <w:tab w:val="num" w:pos="794"/>
        </w:tabs>
        <w:ind w:left="794" w:hanging="434"/>
      </w:pPr>
      <w:rPr>
        <w:rFonts w:hint="default"/>
        <w:b w:val="0"/>
        <w:color w:val="auto"/>
      </w:rPr>
    </w:lvl>
    <w:lvl w:ilvl="1" w:tplc="4AB2DD5E">
      <w:start w:val="1"/>
      <w:numFmt w:val="decimal"/>
      <w:lvlText w:val="%2."/>
      <w:lvlJc w:val="left"/>
      <w:pPr>
        <w:ind w:left="502" w:hanging="360"/>
      </w:pPr>
      <w:rPr>
        <w:rFonts w:hint="default"/>
        <w:b w:val="0"/>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F25151D"/>
    <w:multiLevelType w:val="hybridMultilevel"/>
    <w:tmpl w:val="128CEC10"/>
    <w:lvl w:ilvl="0" w:tplc="071AC4DC">
      <w:start w:val="1"/>
      <w:numFmt w:val="decimal"/>
      <w:lvlText w:val="%1."/>
      <w:lvlJc w:val="left"/>
      <w:pPr>
        <w:ind w:left="360" w:hanging="360"/>
      </w:pPr>
      <w:rPr>
        <w:b w:val="0"/>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9" w15:restartNumberingAfterBreak="0">
    <w:nsid w:val="1F5D6A54"/>
    <w:multiLevelType w:val="hybridMultilevel"/>
    <w:tmpl w:val="228CDC36"/>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E914BF"/>
    <w:multiLevelType w:val="hybridMultilevel"/>
    <w:tmpl w:val="EBAA74D8"/>
    <w:lvl w:ilvl="0" w:tplc="3D3A24AC">
      <w:start w:val="1"/>
      <w:numFmt w:val="decimal"/>
      <w:lvlText w:val="%1."/>
      <w:lvlJc w:val="left"/>
      <w:pPr>
        <w:tabs>
          <w:tab w:val="num" w:pos="794"/>
        </w:tabs>
        <w:ind w:left="794" w:hanging="434"/>
      </w:pPr>
      <w:rPr>
        <w:rFonts w:hint="default"/>
        <w:b w:val="0"/>
        <w:color w:val="auto"/>
      </w:rPr>
    </w:lvl>
    <w:lvl w:ilvl="1" w:tplc="B6161754">
      <w:start w:val="1"/>
      <w:numFmt w:val="upperLetter"/>
      <w:lvlText w:val="%2."/>
      <w:lvlJc w:val="left"/>
      <w:pPr>
        <w:ind w:left="502"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48B0ECC"/>
    <w:multiLevelType w:val="hybridMultilevel"/>
    <w:tmpl w:val="050E3706"/>
    <w:lvl w:ilvl="0" w:tplc="063ECFD6">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9F5A82"/>
    <w:multiLevelType w:val="hybridMultilevel"/>
    <w:tmpl w:val="5F42D662"/>
    <w:lvl w:ilvl="0" w:tplc="3F7C06D4">
      <w:start w:val="2"/>
      <w:numFmt w:val="bullet"/>
      <w:lvlText w:val=""/>
      <w:lvlJc w:val="left"/>
      <w:pPr>
        <w:ind w:left="720" w:hanging="360"/>
      </w:pPr>
      <w:rPr>
        <w:rFonts w:ascii="Symbol" w:eastAsia="Calibri"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9B48B6"/>
    <w:multiLevelType w:val="hybridMultilevel"/>
    <w:tmpl w:val="A176980A"/>
    <w:lvl w:ilvl="0" w:tplc="3D3A24AC">
      <w:start w:val="1"/>
      <w:numFmt w:val="decimal"/>
      <w:lvlText w:val="%1."/>
      <w:lvlJc w:val="left"/>
      <w:pPr>
        <w:tabs>
          <w:tab w:val="num" w:pos="434"/>
        </w:tabs>
        <w:ind w:left="434" w:hanging="434"/>
      </w:pPr>
      <w:rPr>
        <w:rFonts w:hint="default"/>
        <w:b w:val="0"/>
        <w:color w:val="auto"/>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4"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4BA13B2"/>
    <w:multiLevelType w:val="hybridMultilevel"/>
    <w:tmpl w:val="267CAC4E"/>
    <w:lvl w:ilvl="0" w:tplc="95AC7BDC">
      <w:start w:val="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FAB4818"/>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034B3A"/>
    <w:multiLevelType w:val="hybridMultilevel"/>
    <w:tmpl w:val="515A5FAA"/>
    <w:lvl w:ilvl="0" w:tplc="041F0001">
      <w:start w:val="1"/>
      <w:numFmt w:val="bullet"/>
      <w:lvlText w:val=""/>
      <w:lvlJc w:val="left"/>
      <w:pPr>
        <w:tabs>
          <w:tab w:val="num" w:pos="434"/>
        </w:tabs>
        <w:ind w:left="434" w:hanging="434"/>
      </w:pPr>
      <w:rPr>
        <w:rFonts w:ascii="Symbol" w:hAnsi="Symbol" w:hint="default"/>
        <w:b w:val="0"/>
        <w:color w:val="auto"/>
      </w:rPr>
    </w:lvl>
    <w:lvl w:ilvl="1" w:tplc="B6161754">
      <w:start w:val="1"/>
      <w:numFmt w:val="upperLetter"/>
      <w:lvlText w:val="%2."/>
      <w:lvlJc w:val="left"/>
      <w:pPr>
        <w:ind w:left="142" w:hanging="360"/>
      </w:pPr>
      <w:rPr>
        <w:rFonts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15:restartNumberingAfterBreak="0">
    <w:nsid w:val="473C1A16"/>
    <w:multiLevelType w:val="hybridMultilevel"/>
    <w:tmpl w:val="FD86C160"/>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2" w15:restartNumberingAfterBreak="0">
    <w:nsid w:val="4B665EB7"/>
    <w:multiLevelType w:val="hybridMultilevel"/>
    <w:tmpl w:val="326809E8"/>
    <w:lvl w:ilvl="0" w:tplc="845C59F2">
      <w:start w:val="1"/>
      <w:numFmt w:val="decimal"/>
      <w:lvlText w:val="%1."/>
      <w:lvlJc w:val="left"/>
      <w:pPr>
        <w:tabs>
          <w:tab w:val="num" w:pos="360"/>
        </w:tabs>
        <w:ind w:left="36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3" w15:restartNumberingAfterBreak="0">
    <w:nsid w:val="52787F7E"/>
    <w:multiLevelType w:val="hybridMultilevel"/>
    <w:tmpl w:val="EBAA74D8"/>
    <w:lvl w:ilvl="0" w:tplc="3D3A24AC">
      <w:start w:val="1"/>
      <w:numFmt w:val="decimal"/>
      <w:lvlText w:val="%1."/>
      <w:lvlJc w:val="left"/>
      <w:pPr>
        <w:tabs>
          <w:tab w:val="num" w:pos="794"/>
        </w:tabs>
        <w:ind w:left="794" w:hanging="434"/>
      </w:pPr>
      <w:rPr>
        <w:rFonts w:hint="default"/>
        <w:b w:val="0"/>
        <w:color w:val="auto"/>
      </w:rPr>
    </w:lvl>
    <w:lvl w:ilvl="1" w:tplc="B6161754">
      <w:start w:val="1"/>
      <w:numFmt w:val="upperLetter"/>
      <w:lvlText w:val="%2."/>
      <w:lvlJc w:val="left"/>
      <w:pPr>
        <w:ind w:left="502"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58091BC4"/>
    <w:multiLevelType w:val="hybridMultilevel"/>
    <w:tmpl w:val="DA569C7E"/>
    <w:lvl w:ilvl="0" w:tplc="3D3A24AC">
      <w:start w:val="1"/>
      <w:numFmt w:val="decimal"/>
      <w:lvlText w:val="%1."/>
      <w:lvlJc w:val="left"/>
      <w:pPr>
        <w:tabs>
          <w:tab w:val="num" w:pos="434"/>
        </w:tabs>
        <w:ind w:left="434" w:hanging="434"/>
      </w:pPr>
      <w:rPr>
        <w:b w:val="0"/>
        <w:color w:val="auto"/>
      </w:r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25"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6" w15:restartNumberingAfterBreak="0">
    <w:nsid w:val="5A843A6F"/>
    <w:multiLevelType w:val="hybridMultilevel"/>
    <w:tmpl w:val="DA30F2CC"/>
    <w:lvl w:ilvl="0" w:tplc="041F000F">
      <w:start w:val="1"/>
      <w:numFmt w:val="decimal"/>
      <w:lvlText w:val="%1."/>
      <w:lvlJc w:val="left"/>
      <w:pPr>
        <w:ind w:left="502"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7" w15:restartNumberingAfterBreak="0">
    <w:nsid w:val="5ADD1066"/>
    <w:multiLevelType w:val="hybridMultilevel"/>
    <w:tmpl w:val="AE8A887C"/>
    <w:lvl w:ilvl="0" w:tplc="041F0019">
      <w:start w:val="1"/>
      <w:numFmt w:val="low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8" w15:restartNumberingAfterBreak="0">
    <w:nsid w:val="5D5C5FA9"/>
    <w:multiLevelType w:val="hybridMultilevel"/>
    <w:tmpl w:val="82A0934C"/>
    <w:lvl w:ilvl="0" w:tplc="31CA9AC2">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3F037CB"/>
    <w:multiLevelType w:val="hybridMultilevel"/>
    <w:tmpl w:val="814E1E60"/>
    <w:lvl w:ilvl="0" w:tplc="3D3A24AC">
      <w:start w:val="1"/>
      <w:numFmt w:val="decimal"/>
      <w:lvlText w:val="%1."/>
      <w:lvlJc w:val="left"/>
      <w:pPr>
        <w:tabs>
          <w:tab w:val="num" w:pos="576"/>
        </w:tabs>
        <w:ind w:left="576" w:hanging="434"/>
      </w:pPr>
      <w:rPr>
        <w:rFonts w:hint="default"/>
        <w:b w:val="0"/>
        <w:color w:val="auto"/>
      </w:rPr>
    </w:lvl>
    <w:lvl w:ilvl="1" w:tplc="CE52C23A">
      <w:start w:val="1"/>
      <w:numFmt w:val="decimal"/>
      <w:lvlText w:val="%2."/>
      <w:lvlJc w:val="left"/>
      <w:pPr>
        <w:ind w:left="284" w:hanging="360"/>
      </w:pPr>
      <w:rPr>
        <w:rFonts w:hint="default"/>
        <w:b w:val="0"/>
      </w:r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31" w15:restartNumberingAfterBreak="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9ED6AE5"/>
    <w:multiLevelType w:val="hybridMultilevel"/>
    <w:tmpl w:val="32FA25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9F530D8"/>
    <w:multiLevelType w:val="hybridMultilevel"/>
    <w:tmpl w:val="3926D1E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6D396BBB"/>
    <w:multiLevelType w:val="hybridMultilevel"/>
    <w:tmpl w:val="A08A51A0"/>
    <w:lvl w:ilvl="0" w:tplc="041F000F">
      <w:start w:val="1"/>
      <w:numFmt w:val="decimal"/>
      <w:lvlText w:val="%1."/>
      <w:lvlJc w:val="left"/>
      <w:pPr>
        <w:ind w:left="502"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35"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F985EC3"/>
    <w:multiLevelType w:val="hybridMultilevel"/>
    <w:tmpl w:val="2CD08876"/>
    <w:lvl w:ilvl="0" w:tplc="041F000F">
      <w:start w:val="1"/>
      <w:numFmt w:val="decimal"/>
      <w:lvlText w:val="%1."/>
      <w:lvlJc w:val="left"/>
      <w:pPr>
        <w:ind w:left="502"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37" w15:restartNumberingAfterBreak="0">
    <w:nsid w:val="706D50BB"/>
    <w:multiLevelType w:val="hybridMultilevel"/>
    <w:tmpl w:val="F9AE4EB8"/>
    <w:lvl w:ilvl="0" w:tplc="1A44E45A">
      <w:start w:val="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30549B8"/>
    <w:multiLevelType w:val="hybridMultilevel"/>
    <w:tmpl w:val="9DBE04DC"/>
    <w:lvl w:ilvl="0" w:tplc="3D3A24AC">
      <w:start w:val="1"/>
      <w:numFmt w:val="decimal"/>
      <w:lvlText w:val="%1."/>
      <w:lvlJc w:val="left"/>
      <w:pPr>
        <w:tabs>
          <w:tab w:val="num" w:pos="794"/>
        </w:tabs>
        <w:ind w:left="794" w:hanging="434"/>
      </w:pPr>
      <w:rPr>
        <w:rFonts w:hint="default"/>
        <w:b w:val="0"/>
        <w:color w:val="auto"/>
      </w:rPr>
    </w:lvl>
    <w:lvl w:ilvl="1" w:tplc="041F000F">
      <w:start w:val="1"/>
      <w:numFmt w:val="decimal"/>
      <w:lvlText w:val="%2."/>
      <w:lvlJc w:val="left"/>
      <w:pPr>
        <w:ind w:left="502"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3083FE2"/>
    <w:multiLevelType w:val="hybridMultilevel"/>
    <w:tmpl w:val="8EE0C47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B9721E9"/>
    <w:multiLevelType w:val="hybridMultilevel"/>
    <w:tmpl w:val="3A961CD8"/>
    <w:lvl w:ilvl="0" w:tplc="3D3A24AC">
      <w:start w:val="1"/>
      <w:numFmt w:val="decimal"/>
      <w:lvlText w:val="%1."/>
      <w:lvlJc w:val="left"/>
      <w:pPr>
        <w:tabs>
          <w:tab w:val="num" w:pos="794"/>
        </w:tabs>
        <w:ind w:left="794" w:hanging="434"/>
      </w:pPr>
      <w:rPr>
        <w:rFonts w:hint="default"/>
        <w:b w:val="0"/>
        <w:color w:val="auto"/>
      </w:rPr>
    </w:lvl>
    <w:lvl w:ilvl="1" w:tplc="041F0017">
      <w:start w:val="1"/>
      <w:numFmt w:val="lowerLetter"/>
      <w:lvlText w:val="%2)"/>
      <w:lvlJc w:val="left"/>
      <w:pPr>
        <w:ind w:left="502" w:hanging="360"/>
      </w:pPr>
      <w:rPr>
        <w:rFonts w:hint="default"/>
        <w:b/>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9"/>
  </w:num>
  <w:num w:numId="2">
    <w:abstractNumId w:val="5"/>
  </w:num>
  <w:num w:numId="3">
    <w:abstractNumId w:val="33"/>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8"/>
  </w:num>
  <w:num w:numId="7">
    <w:abstractNumId w:val="1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5"/>
  </w:num>
  <w:num w:numId="11">
    <w:abstractNumId w:val="35"/>
  </w:num>
  <w:num w:numId="12">
    <w:abstractNumId w:val="15"/>
  </w:num>
  <w:num w:numId="13">
    <w:abstractNumId w:val="29"/>
  </w:num>
  <w:num w:numId="14">
    <w:abstractNumId w:val="4"/>
  </w:num>
  <w:num w:numId="15">
    <w:abstractNumId w:val="17"/>
  </w:num>
  <w:num w:numId="16">
    <w:abstractNumId w:val="1"/>
  </w:num>
  <w:num w:numId="17">
    <w:abstractNumId w:val="31"/>
  </w:num>
  <w:num w:numId="18">
    <w:abstractNumId w:val="9"/>
  </w:num>
  <w:num w:numId="19">
    <w:abstractNumId w:val="2"/>
  </w:num>
  <w:num w:numId="20">
    <w:abstractNumId w:val="16"/>
  </w:num>
  <w:num w:numId="21">
    <w:abstractNumId w:val="37"/>
  </w:num>
  <w:num w:numId="22">
    <w:abstractNumId w:val="12"/>
  </w:num>
  <w:num w:numId="23">
    <w:abstractNumId w:val="22"/>
  </w:num>
  <w:num w:numId="24">
    <w:abstractNumId w:val="8"/>
  </w:num>
  <w:num w:numId="25">
    <w:abstractNumId w:val="27"/>
  </w:num>
  <w:num w:numId="26">
    <w:abstractNumId w:val="19"/>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4"/>
  </w:num>
  <w:num w:numId="30">
    <w:abstractNumId w:val="28"/>
  </w:num>
  <w:num w:numId="31">
    <w:abstractNumId w:val="11"/>
  </w:num>
  <w:num w:numId="32">
    <w:abstractNumId w:val="6"/>
  </w:num>
  <w:num w:numId="33">
    <w:abstractNumId w:val="38"/>
  </w:num>
  <w:num w:numId="34">
    <w:abstractNumId w:val="7"/>
  </w:num>
  <w:num w:numId="35">
    <w:abstractNumId w:val="36"/>
  </w:num>
  <w:num w:numId="36">
    <w:abstractNumId w:val="26"/>
  </w:num>
  <w:num w:numId="37">
    <w:abstractNumId w:val="30"/>
  </w:num>
  <w:num w:numId="38">
    <w:abstractNumId w:val="21"/>
  </w:num>
  <w:num w:numId="39">
    <w:abstractNumId w:val="40"/>
  </w:num>
  <w:num w:numId="40">
    <w:abstractNumId w:val="32"/>
  </w:num>
  <w:num w:numId="41">
    <w:abstractNumId w:val="1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EB"/>
    <w:rsid w:val="0000348E"/>
    <w:rsid w:val="0001044F"/>
    <w:rsid w:val="00016AA7"/>
    <w:rsid w:val="000170DE"/>
    <w:rsid w:val="000259B6"/>
    <w:rsid w:val="000307F9"/>
    <w:rsid w:val="00034229"/>
    <w:rsid w:val="00036344"/>
    <w:rsid w:val="000375CD"/>
    <w:rsid w:val="00037EBE"/>
    <w:rsid w:val="00042A80"/>
    <w:rsid w:val="00045654"/>
    <w:rsid w:val="00051074"/>
    <w:rsid w:val="00055C87"/>
    <w:rsid w:val="00056DD9"/>
    <w:rsid w:val="000630DA"/>
    <w:rsid w:val="00074108"/>
    <w:rsid w:val="0008168F"/>
    <w:rsid w:val="00085963"/>
    <w:rsid w:val="00090FFD"/>
    <w:rsid w:val="00093AD8"/>
    <w:rsid w:val="00093CFC"/>
    <w:rsid w:val="000A1E5B"/>
    <w:rsid w:val="000A50E1"/>
    <w:rsid w:val="000A6192"/>
    <w:rsid w:val="000A7A86"/>
    <w:rsid w:val="000B2C14"/>
    <w:rsid w:val="000B4382"/>
    <w:rsid w:val="000B4421"/>
    <w:rsid w:val="000C0E8B"/>
    <w:rsid w:val="000C3A4B"/>
    <w:rsid w:val="000C3DE1"/>
    <w:rsid w:val="000C3F4C"/>
    <w:rsid w:val="000C4B34"/>
    <w:rsid w:val="000C5309"/>
    <w:rsid w:val="000C6B36"/>
    <w:rsid w:val="000D331C"/>
    <w:rsid w:val="000F11A6"/>
    <w:rsid w:val="000F1F2E"/>
    <w:rsid w:val="00100A42"/>
    <w:rsid w:val="001028DC"/>
    <w:rsid w:val="001033E1"/>
    <w:rsid w:val="00104904"/>
    <w:rsid w:val="00104973"/>
    <w:rsid w:val="001100DF"/>
    <w:rsid w:val="0011372E"/>
    <w:rsid w:val="0011775F"/>
    <w:rsid w:val="00123AFD"/>
    <w:rsid w:val="001258DD"/>
    <w:rsid w:val="00130A1A"/>
    <w:rsid w:val="0013230A"/>
    <w:rsid w:val="00134062"/>
    <w:rsid w:val="0014728F"/>
    <w:rsid w:val="00151E55"/>
    <w:rsid w:val="00152409"/>
    <w:rsid w:val="00162EC6"/>
    <w:rsid w:val="0017016C"/>
    <w:rsid w:val="0017293A"/>
    <w:rsid w:val="001764BE"/>
    <w:rsid w:val="00180DE5"/>
    <w:rsid w:val="00183C42"/>
    <w:rsid w:val="001972F7"/>
    <w:rsid w:val="00197CAB"/>
    <w:rsid w:val="001A68D6"/>
    <w:rsid w:val="001B5394"/>
    <w:rsid w:val="001B6EC4"/>
    <w:rsid w:val="001C0D53"/>
    <w:rsid w:val="001C2075"/>
    <w:rsid w:val="001C20DA"/>
    <w:rsid w:val="001C2123"/>
    <w:rsid w:val="001C6374"/>
    <w:rsid w:val="001D2348"/>
    <w:rsid w:val="001E5969"/>
    <w:rsid w:val="001E682B"/>
    <w:rsid w:val="001E6A16"/>
    <w:rsid w:val="001F1EF2"/>
    <w:rsid w:val="001F3491"/>
    <w:rsid w:val="001F4A96"/>
    <w:rsid w:val="002030FB"/>
    <w:rsid w:val="00210A30"/>
    <w:rsid w:val="00216B99"/>
    <w:rsid w:val="002173ED"/>
    <w:rsid w:val="00220AB9"/>
    <w:rsid w:val="0022245B"/>
    <w:rsid w:val="002337A4"/>
    <w:rsid w:val="00233A7C"/>
    <w:rsid w:val="00237E30"/>
    <w:rsid w:val="002412FE"/>
    <w:rsid w:val="00242822"/>
    <w:rsid w:val="00244917"/>
    <w:rsid w:val="00245977"/>
    <w:rsid w:val="00247017"/>
    <w:rsid w:val="00250481"/>
    <w:rsid w:val="00255F72"/>
    <w:rsid w:val="002630EC"/>
    <w:rsid w:val="00267163"/>
    <w:rsid w:val="00270716"/>
    <w:rsid w:val="00275A1A"/>
    <w:rsid w:val="0028258F"/>
    <w:rsid w:val="00284616"/>
    <w:rsid w:val="002850D2"/>
    <w:rsid w:val="002920A2"/>
    <w:rsid w:val="00295C86"/>
    <w:rsid w:val="002967E4"/>
    <w:rsid w:val="00297B64"/>
    <w:rsid w:val="00297BD5"/>
    <w:rsid w:val="002A0B0C"/>
    <w:rsid w:val="002A20F4"/>
    <w:rsid w:val="002A2FA0"/>
    <w:rsid w:val="002B2347"/>
    <w:rsid w:val="002C3DB8"/>
    <w:rsid w:val="002C4056"/>
    <w:rsid w:val="002D5B16"/>
    <w:rsid w:val="002D5BD8"/>
    <w:rsid w:val="002E3EEA"/>
    <w:rsid w:val="002F3B8C"/>
    <w:rsid w:val="002F616C"/>
    <w:rsid w:val="002F69C9"/>
    <w:rsid w:val="003015BD"/>
    <w:rsid w:val="00302E89"/>
    <w:rsid w:val="003039CC"/>
    <w:rsid w:val="00303CD1"/>
    <w:rsid w:val="00314AEB"/>
    <w:rsid w:val="003402CF"/>
    <w:rsid w:val="00341945"/>
    <w:rsid w:val="00355C1F"/>
    <w:rsid w:val="003616D2"/>
    <w:rsid w:val="00362AA2"/>
    <w:rsid w:val="00367769"/>
    <w:rsid w:val="0036776B"/>
    <w:rsid w:val="00367920"/>
    <w:rsid w:val="00367EE5"/>
    <w:rsid w:val="0037141D"/>
    <w:rsid w:val="003827A0"/>
    <w:rsid w:val="0038587C"/>
    <w:rsid w:val="00386AB6"/>
    <w:rsid w:val="003978F7"/>
    <w:rsid w:val="003B1632"/>
    <w:rsid w:val="003B3CE3"/>
    <w:rsid w:val="003B4AE0"/>
    <w:rsid w:val="003B7256"/>
    <w:rsid w:val="003C20D3"/>
    <w:rsid w:val="003D0B44"/>
    <w:rsid w:val="003D2D0C"/>
    <w:rsid w:val="003D31D7"/>
    <w:rsid w:val="003D3369"/>
    <w:rsid w:val="003D38C0"/>
    <w:rsid w:val="003D7D88"/>
    <w:rsid w:val="003E04D2"/>
    <w:rsid w:val="003E4701"/>
    <w:rsid w:val="003F2EA7"/>
    <w:rsid w:val="0041467D"/>
    <w:rsid w:val="00421548"/>
    <w:rsid w:val="0042545C"/>
    <w:rsid w:val="004268E6"/>
    <w:rsid w:val="004313AF"/>
    <w:rsid w:val="00432C2A"/>
    <w:rsid w:val="0043411D"/>
    <w:rsid w:val="0043667A"/>
    <w:rsid w:val="0044418B"/>
    <w:rsid w:val="00444D4D"/>
    <w:rsid w:val="00453274"/>
    <w:rsid w:val="0046794F"/>
    <w:rsid w:val="004808EC"/>
    <w:rsid w:val="00480D93"/>
    <w:rsid w:val="00484356"/>
    <w:rsid w:val="00484B88"/>
    <w:rsid w:val="00487EC6"/>
    <w:rsid w:val="00491116"/>
    <w:rsid w:val="004915EE"/>
    <w:rsid w:val="00496391"/>
    <w:rsid w:val="004A1D1A"/>
    <w:rsid w:val="004B1177"/>
    <w:rsid w:val="004B2CB3"/>
    <w:rsid w:val="004B2D18"/>
    <w:rsid w:val="004C1CAD"/>
    <w:rsid w:val="004D6284"/>
    <w:rsid w:val="004E1779"/>
    <w:rsid w:val="004F0D59"/>
    <w:rsid w:val="00504962"/>
    <w:rsid w:val="005051B4"/>
    <w:rsid w:val="00506E21"/>
    <w:rsid w:val="0051598A"/>
    <w:rsid w:val="005233B2"/>
    <w:rsid w:val="005258B9"/>
    <w:rsid w:val="00525D9A"/>
    <w:rsid w:val="00526312"/>
    <w:rsid w:val="00530A18"/>
    <w:rsid w:val="005321B0"/>
    <w:rsid w:val="00535031"/>
    <w:rsid w:val="00541D23"/>
    <w:rsid w:val="00545E9A"/>
    <w:rsid w:val="00554F7A"/>
    <w:rsid w:val="00555EC8"/>
    <w:rsid w:val="00561EE6"/>
    <w:rsid w:val="005635A8"/>
    <w:rsid w:val="00585109"/>
    <w:rsid w:val="0058639A"/>
    <w:rsid w:val="00591A90"/>
    <w:rsid w:val="00591D60"/>
    <w:rsid w:val="00593A92"/>
    <w:rsid w:val="00596E65"/>
    <w:rsid w:val="00597B50"/>
    <w:rsid w:val="005A7965"/>
    <w:rsid w:val="005B18BF"/>
    <w:rsid w:val="005C2587"/>
    <w:rsid w:val="005C3CE4"/>
    <w:rsid w:val="005D3531"/>
    <w:rsid w:val="005D3FF5"/>
    <w:rsid w:val="005D40AE"/>
    <w:rsid w:val="005D4284"/>
    <w:rsid w:val="005E1F2A"/>
    <w:rsid w:val="005E56AE"/>
    <w:rsid w:val="005E686D"/>
    <w:rsid w:val="005F28BD"/>
    <w:rsid w:val="005F5E3B"/>
    <w:rsid w:val="005F6C32"/>
    <w:rsid w:val="005F73C4"/>
    <w:rsid w:val="00600F07"/>
    <w:rsid w:val="00603A7C"/>
    <w:rsid w:val="006059AF"/>
    <w:rsid w:val="006065E3"/>
    <w:rsid w:val="00614B94"/>
    <w:rsid w:val="00615CE4"/>
    <w:rsid w:val="00622C63"/>
    <w:rsid w:val="00623170"/>
    <w:rsid w:val="0062357A"/>
    <w:rsid w:val="0062676A"/>
    <w:rsid w:val="006406F7"/>
    <w:rsid w:val="00641787"/>
    <w:rsid w:val="00643091"/>
    <w:rsid w:val="006503F5"/>
    <w:rsid w:val="00650DEE"/>
    <w:rsid w:val="00651716"/>
    <w:rsid w:val="00651D87"/>
    <w:rsid w:val="00653DBC"/>
    <w:rsid w:val="00654F0B"/>
    <w:rsid w:val="00655A04"/>
    <w:rsid w:val="00656AE3"/>
    <w:rsid w:val="00660785"/>
    <w:rsid w:val="00663272"/>
    <w:rsid w:val="00664DA5"/>
    <w:rsid w:val="00670E43"/>
    <w:rsid w:val="006807D8"/>
    <w:rsid w:val="00680FA4"/>
    <w:rsid w:val="00682FB0"/>
    <w:rsid w:val="0068686C"/>
    <w:rsid w:val="00691380"/>
    <w:rsid w:val="00691F8C"/>
    <w:rsid w:val="006920D9"/>
    <w:rsid w:val="006A0B9D"/>
    <w:rsid w:val="006A1D5E"/>
    <w:rsid w:val="006A1DD4"/>
    <w:rsid w:val="006A6CD5"/>
    <w:rsid w:val="006A6D1E"/>
    <w:rsid w:val="006B1BFD"/>
    <w:rsid w:val="006B623E"/>
    <w:rsid w:val="006C0D7C"/>
    <w:rsid w:val="006C23CD"/>
    <w:rsid w:val="006C42CD"/>
    <w:rsid w:val="006C75AD"/>
    <w:rsid w:val="006D5887"/>
    <w:rsid w:val="006D6B6C"/>
    <w:rsid w:val="006D7A3E"/>
    <w:rsid w:val="006E4510"/>
    <w:rsid w:val="006E4689"/>
    <w:rsid w:val="00702077"/>
    <w:rsid w:val="007070E6"/>
    <w:rsid w:val="0070737E"/>
    <w:rsid w:val="0074120B"/>
    <w:rsid w:val="00746997"/>
    <w:rsid w:val="0075295A"/>
    <w:rsid w:val="007532DA"/>
    <w:rsid w:val="0075567B"/>
    <w:rsid w:val="00760376"/>
    <w:rsid w:val="00772009"/>
    <w:rsid w:val="007729C8"/>
    <w:rsid w:val="007738D7"/>
    <w:rsid w:val="00776268"/>
    <w:rsid w:val="00781DCB"/>
    <w:rsid w:val="00785F2B"/>
    <w:rsid w:val="00786056"/>
    <w:rsid w:val="007919D1"/>
    <w:rsid w:val="00795C1A"/>
    <w:rsid w:val="007A0A49"/>
    <w:rsid w:val="007A7BC2"/>
    <w:rsid w:val="007B14DC"/>
    <w:rsid w:val="007B2A0E"/>
    <w:rsid w:val="007B69A4"/>
    <w:rsid w:val="007B7923"/>
    <w:rsid w:val="007C0187"/>
    <w:rsid w:val="007C05FC"/>
    <w:rsid w:val="007C1045"/>
    <w:rsid w:val="007C1563"/>
    <w:rsid w:val="007C29DB"/>
    <w:rsid w:val="007C4165"/>
    <w:rsid w:val="007C7B77"/>
    <w:rsid w:val="007D01CE"/>
    <w:rsid w:val="007D1444"/>
    <w:rsid w:val="007D1756"/>
    <w:rsid w:val="007D4BCA"/>
    <w:rsid w:val="007D67E0"/>
    <w:rsid w:val="007D7355"/>
    <w:rsid w:val="007F4FF8"/>
    <w:rsid w:val="007F67B7"/>
    <w:rsid w:val="0080023F"/>
    <w:rsid w:val="008007E8"/>
    <w:rsid w:val="008065BB"/>
    <w:rsid w:val="008144B2"/>
    <w:rsid w:val="00816BB0"/>
    <w:rsid w:val="00823E42"/>
    <w:rsid w:val="00824649"/>
    <w:rsid w:val="00825143"/>
    <w:rsid w:val="00827E32"/>
    <w:rsid w:val="00840A0C"/>
    <w:rsid w:val="0084284B"/>
    <w:rsid w:val="008463E3"/>
    <w:rsid w:val="00863B59"/>
    <w:rsid w:val="00867053"/>
    <w:rsid w:val="00867117"/>
    <w:rsid w:val="008739E7"/>
    <w:rsid w:val="0087448D"/>
    <w:rsid w:val="00876E0C"/>
    <w:rsid w:val="008814C7"/>
    <w:rsid w:val="00883C7C"/>
    <w:rsid w:val="00886F61"/>
    <w:rsid w:val="00887F8B"/>
    <w:rsid w:val="008978DA"/>
    <w:rsid w:val="008A1F00"/>
    <w:rsid w:val="008A4AE1"/>
    <w:rsid w:val="008B13BA"/>
    <w:rsid w:val="008B2D4C"/>
    <w:rsid w:val="008B4109"/>
    <w:rsid w:val="008B46AB"/>
    <w:rsid w:val="008B555B"/>
    <w:rsid w:val="008B7CBA"/>
    <w:rsid w:val="008C09CD"/>
    <w:rsid w:val="008C175F"/>
    <w:rsid w:val="008C4517"/>
    <w:rsid w:val="008C635D"/>
    <w:rsid w:val="008D1549"/>
    <w:rsid w:val="008D4D10"/>
    <w:rsid w:val="008D556A"/>
    <w:rsid w:val="008E01BD"/>
    <w:rsid w:val="008E0EA0"/>
    <w:rsid w:val="008E1EDA"/>
    <w:rsid w:val="008F473F"/>
    <w:rsid w:val="00900ED6"/>
    <w:rsid w:val="00905538"/>
    <w:rsid w:val="009249F2"/>
    <w:rsid w:val="009301EF"/>
    <w:rsid w:val="009302F0"/>
    <w:rsid w:val="00931F91"/>
    <w:rsid w:val="0093713D"/>
    <w:rsid w:val="00940369"/>
    <w:rsid w:val="00941F9C"/>
    <w:rsid w:val="0094301A"/>
    <w:rsid w:val="00945BFA"/>
    <w:rsid w:val="00946681"/>
    <w:rsid w:val="00953A11"/>
    <w:rsid w:val="0095512F"/>
    <w:rsid w:val="009559F0"/>
    <w:rsid w:val="009566F7"/>
    <w:rsid w:val="00961DF6"/>
    <w:rsid w:val="0097495F"/>
    <w:rsid w:val="009778E6"/>
    <w:rsid w:val="00984DA2"/>
    <w:rsid w:val="009856D8"/>
    <w:rsid w:val="00993944"/>
    <w:rsid w:val="009A055E"/>
    <w:rsid w:val="009A0DAC"/>
    <w:rsid w:val="009A3D21"/>
    <w:rsid w:val="009A662A"/>
    <w:rsid w:val="009B13B9"/>
    <w:rsid w:val="009B5973"/>
    <w:rsid w:val="009C1438"/>
    <w:rsid w:val="009C413F"/>
    <w:rsid w:val="009C6FB2"/>
    <w:rsid w:val="009C7855"/>
    <w:rsid w:val="009D004D"/>
    <w:rsid w:val="009E2D99"/>
    <w:rsid w:val="009E3E27"/>
    <w:rsid w:val="009F61F7"/>
    <w:rsid w:val="009F787F"/>
    <w:rsid w:val="009F7DDE"/>
    <w:rsid w:val="00A10857"/>
    <w:rsid w:val="00A12C3D"/>
    <w:rsid w:val="00A13D7C"/>
    <w:rsid w:val="00A14E6F"/>
    <w:rsid w:val="00A24401"/>
    <w:rsid w:val="00A34E54"/>
    <w:rsid w:val="00A36D63"/>
    <w:rsid w:val="00A42121"/>
    <w:rsid w:val="00A44086"/>
    <w:rsid w:val="00A47039"/>
    <w:rsid w:val="00A53765"/>
    <w:rsid w:val="00A6335B"/>
    <w:rsid w:val="00A6493E"/>
    <w:rsid w:val="00A66602"/>
    <w:rsid w:val="00A70FC9"/>
    <w:rsid w:val="00A744B8"/>
    <w:rsid w:val="00A765C5"/>
    <w:rsid w:val="00A765D0"/>
    <w:rsid w:val="00A81037"/>
    <w:rsid w:val="00A82440"/>
    <w:rsid w:val="00A87524"/>
    <w:rsid w:val="00A903E3"/>
    <w:rsid w:val="00A92FF8"/>
    <w:rsid w:val="00A9568C"/>
    <w:rsid w:val="00A962F7"/>
    <w:rsid w:val="00A966FF"/>
    <w:rsid w:val="00A96CF0"/>
    <w:rsid w:val="00AA4C2E"/>
    <w:rsid w:val="00AA7967"/>
    <w:rsid w:val="00AB14DB"/>
    <w:rsid w:val="00AB19D4"/>
    <w:rsid w:val="00AC0421"/>
    <w:rsid w:val="00AD0087"/>
    <w:rsid w:val="00AD1D42"/>
    <w:rsid w:val="00AD453F"/>
    <w:rsid w:val="00AE224D"/>
    <w:rsid w:val="00AE707C"/>
    <w:rsid w:val="00AE7342"/>
    <w:rsid w:val="00AF3F9A"/>
    <w:rsid w:val="00B03F7E"/>
    <w:rsid w:val="00B04266"/>
    <w:rsid w:val="00B04486"/>
    <w:rsid w:val="00B05302"/>
    <w:rsid w:val="00B1200C"/>
    <w:rsid w:val="00B126B0"/>
    <w:rsid w:val="00B17BF5"/>
    <w:rsid w:val="00B21385"/>
    <w:rsid w:val="00B22991"/>
    <w:rsid w:val="00B23E24"/>
    <w:rsid w:val="00B25171"/>
    <w:rsid w:val="00B25999"/>
    <w:rsid w:val="00B41EB9"/>
    <w:rsid w:val="00B44C6D"/>
    <w:rsid w:val="00B464FF"/>
    <w:rsid w:val="00B51E55"/>
    <w:rsid w:val="00B550A6"/>
    <w:rsid w:val="00B5515C"/>
    <w:rsid w:val="00B55634"/>
    <w:rsid w:val="00B55FF2"/>
    <w:rsid w:val="00B61C11"/>
    <w:rsid w:val="00B75DC1"/>
    <w:rsid w:val="00B823D0"/>
    <w:rsid w:val="00B83C6C"/>
    <w:rsid w:val="00BA3428"/>
    <w:rsid w:val="00BA4FFD"/>
    <w:rsid w:val="00BB0665"/>
    <w:rsid w:val="00BB1CFE"/>
    <w:rsid w:val="00BB44C6"/>
    <w:rsid w:val="00BB7992"/>
    <w:rsid w:val="00BB7A7A"/>
    <w:rsid w:val="00BB7F91"/>
    <w:rsid w:val="00BC1CE5"/>
    <w:rsid w:val="00BC5365"/>
    <w:rsid w:val="00BD00D3"/>
    <w:rsid w:val="00BF0296"/>
    <w:rsid w:val="00C100DB"/>
    <w:rsid w:val="00C1108A"/>
    <w:rsid w:val="00C1229D"/>
    <w:rsid w:val="00C12E42"/>
    <w:rsid w:val="00C15A6E"/>
    <w:rsid w:val="00C214D9"/>
    <w:rsid w:val="00C22172"/>
    <w:rsid w:val="00C2591D"/>
    <w:rsid w:val="00C27E90"/>
    <w:rsid w:val="00C31D59"/>
    <w:rsid w:val="00C33B33"/>
    <w:rsid w:val="00C36FDB"/>
    <w:rsid w:val="00C4491D"/>
    <w:rsid w:val="00C61C08"/>
    <w:rsid w:val="00C633D9"/>
    <w:rsid w:val="00C767DD"/>
    <w:rsid w:val="00C90761"/>
    <w:rsid w:val="00C972B1"/>
    <w:rsid w:val="00C97AB2"/>
    <w:rsid w:val="00CA2D82"/>
    <w:rsid w:val="00CA3ABC"/>
    <w:rsid w:val="00CA6068"/>
    <w:rsid w:val="00CA7BA7"/>
    <w:rsid w:val="00CC027B"/>
    <w:rsid w:val="00CC1051"/>
    <w:rsid w:val="00CC323E"/>
    <w:rsid w:val="00CC4D09"/>
    <w:rsid w:val="00CC7503"/>
    <w:rsid w:val="00CD448B"/>
    <w:rsid w:val="00CD6A7B"/>
    <w:rsid w:val="00CE15E6"/>
    <w:rsid w:val="00CE4C70"/>
    <w:rsid w:val="00CE4E41"/>
    <w:rsid w:val="00CE72DC"/>
    <w:rsid w:val="00CF350A"/>
    <w:rsid w:val="00CF3DF4"/>
    <w:rsid w:val="00CF7A39"/>
    <w:rsid w:val="00D020E5"/>
    <w:rsid w:val="00D05E0D"/>
    <w:rsid w:val="00D1533F"/>
    <w:rsid w:val="00D158A0"/>
    <w:rsid w:val="00D207C0"/>
    <w:rsid w:val="00D23CE1"/>
    <w:rsid w:val="00D23EC5"/>
    <w:rsid w:val="00D242E4"/>
    <w:rsid w:val="00D26812"/>
    <w:rsid w:val="00D27193"/>
    <w:rsid w:val="00D27DD3"/>
    <w:rsid w:val="00D302D6"/>
    <w:rsid w:val="00D31D17"/>
    <w:rsid w:val="00D32AEB"/>
    <w:rsid w:val="00D50EB2"/>
    <w:rsid w:val="00D53BB2"/>
    <w:rsid w:val="00D56979"/>
    <w:rsid w:val="00D60323"/>
    <w:rsid w:val="00D6095C"/>
    <w:rsid w:val="00D70005"/>
    <w:rsid w:val="00D70C16"/>
    <w:rsid w:val="00D757A9"/>
    <w:rsid w:val="00D75A25"/>
    <w:rsid w:val="00D75F93"/>
    <w:rsid w:val="00D77B9F"/>
    <w:rsid w:val="00D84E3D"/>
    <w:rsid w:val="00D84EA4"/>
    <w:rsid w:val="00D93980"/>
    <w:rsid w:val="00D948DD"/>
    <w:rsid w:val="00D96CE3"/>
    <w:rsid w:val="00DA33BC"/>
    <w:rsid w:val="00DA3B22"/>
    <w:rsid w:val="00DB09CC"/>
    <w:rsid w:val="00DB2E69"/>
    <w:rsid w:val="00DB4507"/>
    <w:rsid w:val="00DB68C5"/>
    <w:rsid w:val="00DC03B4"/>
    <w:rsid w:val="00DC0FAB"/>
    <w:rsid w:val="00DC24FA"/>
    <w:rsid w:val="00DC4F07"/>
    <w:rsid w:val="00DD2DF0"/>
    <w:rsid w:val="00DD46E4"/>
    <w:rsid w:val="00DF2C7F"/>
    <w:rsid w:val="00E01C5E"/>
    <w:rsid w:val="00E043F3"/>
    <w:rsid w:val="00E06A4D"/>
    <w:rsid w:val="00E10FBE"/>
    <w:rsid w:val="00E121F4"/>
    <w:rsid w:val="00E17B13"/>
    <w:rsid w:val="00E23FEC"/>
    <w:rsid w:val="00E27A34"/>
    <w:rsid w:val="00E30593"/>
    <w:rsid w:val="00E3091A"/>
    <w:rsid w:val="00E33277"/>
    <w:rsid w:val="00E333E9"/>
    <w:rsid w:val="00E41C4A"/>
    <w:rsid w:val="00E531D1"/>
    <w:rsid w:val="00E5557A"/>
    <w:rsid w:val="00E55BF7"/>
    <w:rsid w:val="00E568DA"/>
    <w:rsid w:val="00E578E3"/>
    <w:rsid w:val="00E709BF"/>
    <w:rsid w:val="00E72656"/>
    <w:rsid w:val="00E738D6"/>
    <w:rsid w:val="00E738DD"/>
    <w:rsid w:val="00E74AA8"/>
    <w:rsid w:val="00E74C9E"/>
    <w:rsid w:val="00E803F9"/>
    <w:rsid w:val="00E82108"/>
    <w:rsid w:val="00E85F9E"/>
    <w:rsid w:val="00E87282"/>
    <w:rsid w:val="00E90D64"/>
    <w:rsid w:val="00E91E7A"/>
    <w:rsid w:val="00E94127"/>
    <w:rsid w:val="00E94581"/>
    <w:rsid w:val="00E94D07"/>
    <w:rsid w:val="00EA29CA"/>
    <w:rsid w:val="00EA2BD4"/>
    <w:rsid w:val="00EA2EE1"/>
    <w:rsid w:val="00EB191F"/>
    <w:rsid w:val="00EB240E"/>
    <w:rsid w:val="00EB6F54"/>
    <w:rsid w:val="00EC47B0"/>
    <w:rsid w:val="00EC636B"/>
    <w:rsid w:val="00ED2E7D"/>
    <w:rsid w:val="00EE1DA8"/>
    <w:rsid w:val="00EF104B"/>
    <w:rsid w:val="00F0116E"/>
    <w:rsid w:val="00F0657E"/>
    <w:rsid w:val="00F11C18"/>
    <w:rsid w:val="00F11E6B"/>
    <w:rsid w:val="00F13B1B"/>
    <w:rsid w:val="00F17862"/>
    <w:rsid w:val="00F209A2"/>
    <w:rsid w:val="00F304F0"/>
    <w:rsid w:val="00F30F9F"/>
    <w:rsid w:val="00F3103A"/>
    <w:rsid w:val="00F552C6"/>
    <w:rsid w:val="00F653F7"/>
    <w:rsid w:val="00F66336"/>
    <w:rsid w:val="00F663E3"/>
    <w:rsid w:val="00F671D1"/>
    <w:rsid w:val="00F816FF"/>
    <w:rsid w:val="00F83284"/>
    <w:rsid w:val="00F83308"/>
    <w:rsid w:val="00F83808"/>
    <w:rsid w:val="00F83FD7"/>
    <w:rsid w:val="00F85E91"/>
    <w:rsid w:val="00F90EAC"/>
    <w:rsid w:val="00F92F19"/>
    <w:rsid w:val="00F95B66"/>
    <w:rsid w:val="00FA69C3"/>
    <w:rsid w:val="00FB120C"/>
    <w:rsid w:val="00FB1D10"/>
    <w:rsid w:val="00FB34EF"/>
    <w:rsid w:val="00FC3DA5"/>
    <w:rsid w:val="00FC5F71"/>
    <w:rsid w:val="00FC772F"/>
    <w:rsid w:val="00FC7E3D"/>
    <w:rsid w:val="00FD014C"/>
    <w:rsid w:val="00FE11F6"/>
    <w:rsid w:val="00FF4D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AD45AE5"/>
  <w15:chartTrackingRefBased/>
  <w15:docId w15:val="{B24C5DA0-0918-4AFB-BF3A-E92B6109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C772F"/>
    <w:pPr>
      <w:keepNext/>
      <w:spacing w:after="0" w:line="240" w:lineRule="auto"/>
      <w:ind w:left="360"/>
      <w:outlineLvl w:val="0"/>
    </w:pPr>
    <w:rPr>
      <w:rFonts w:ascii="Calibri" w:eastAsia="MS Gothic" w:hAnsi="Calibri"/>
      <w:b/>
      <w:bCs/>
      <w:kern w:val="32"/>
      <w:sz w:val="32"/>
      <w:szCs w:val="32"/>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4AE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4AEB"/>
  </w:style>
  <w:style w:type="paragraph" w:styleId="AltBilgi">
    <w:name w:val="footer"/>
    <w:basedOn w:val="Normal"/>
    <w:link w:val="AltBilgiChar"/>
    <w:uiPriority w:val="99"/>
    <w:unhideWhenUsed/>
    <w:rsid w:val="00314AE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4AEB"/>
  </w:style>
  <w:style w:type="character" w:customStyle="1" w:styleId="NoSpacingChar">
    <w:name w:val="No Spacing Char"/>
    <w:link w:val="NoSpacing3"/>
    <w:uiPriority w:val="1"/>
    <w:locked/>
    <w:rsid w:val="004313AF"/>
  </w:style>
  <w:style w:type="paragraph" w:customStyle="1" w:styleId="NoSpacing3">
    <w:name w:val="No Spacing3"/>
    <w:basedOn w:val="Normal"/>
    <w:link w:val="NoSpacingChar"/>
    <w:uiPriority w:val="1"/>
    <w:qFormat/>
    <w:rsid w:val="004313AF"/>
    <w:pPr>
      <w:spacing w:after="0" w:line="240" w:lineRule="auto"/>
    </w:pPr>
  </w:style>
  <w:style w:type="table" w:styleId="TabloKlavuzu">
    <w:name w:val="Table Grid"/>
    <w:basedOn w:val="NormalTablo"/>
    <w:uiPriority w:val="59"/>
    <w:rsid w:val="004313AF"/>
    <w:pPr>
      <w:spacing w:after="0" w:line="240" w:lineRule="auto"/>
    </w:pPr>
    <w:rPr>
      <w:rFonts w:eastAsia="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4313AF"/>
    <w:pPr>
      <w:spacing w:after="0" w:line="240" w:lineRule="auto"/>
    </w:pPr>
    <w:rPr>
      <w:rFonts w:eastAsia="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link w:val="AralkYok"/>
    <w:uiPriority w:val="1"/>
    <w:locked/>
    <w:rsid w:val="00A765D0"/>
  </w:style>
  <w:style w:type="paragraph" w:styleId="AralkYok">
    <w:name w:val="No Spacing"/>
    <w:basedOn w:val="Normal"/>
    <w:link w:val="AralkYokChar"/>
    <w:uiPriority w:val="1"/>
    <w:qFormat/>
    <w:rsid w:val="00A765D0"/>
    <w:pPr>
      <w:spacing w:after="0" w:line="240" w:lineRule="auto"/>
    </w:pPr>
  </w:style>
  <w:style w:type="paragraph" w:styleId="NormalWeb">
    <w:name w:val="Normal (Web)"/>
    <w:basedOn w:val="Normal"/>
    <w:uiPriority w:val="99"/>
    <w:unhideWhenUsed/>
    <w:rsid w:val="00CF350A"/>
  </w:style>
  <w:style w:type="paragraph" w:styleId="ListeParagraf">
    <w:name w:val="List Paragraph"/>
    <w:aliases w:val="List Paragraph-ExecSummary,List Bullet-OpsManual,Numbered paragraph,Medium Grid 1 - Accent 21,Medium Grid 1 - Accent 22,Paragraphe de liste,List Paragraph11,References,Paragraphe  revu,List Paragraph1,List Paragraph2,Recommendation,L,l"/>
    <w:basedOn w:val="Normal"/>
    <w:link w:val="ListeParagrafChar"/>
    <w:uiPriority w:val="34"/>
    <w:qFormat/>
    <w:rsid w:val="00104973"/>
    <w:pPr>
      <w:ind w:left="720"/>
      <w:contextualSpacing/>
    </w:p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
    <w:uiPriority w:val="34"/>
    <w:locked/>
    <w:rsid w:val="0095512F"/>
  </w:style>
  <w:style w:type="paragraph" w:customStyle="1" w:styleId="Default">
    <w:name w:val="Default"/>
    <w:uiPriority w:val="99"/>
    <w:rsid w:val="000C3DE1"/>
    <w:pPr>
      <w:widowControl w:val="0"/>
      <w:autoSpaceDE w:val="0"/>
      <w:autoSpaceDN w:val="0"/>
      <w:adjustRightInd w:val="0"/>
      <w:spacing w:after="0" w:line="240" w:lineRule="auto"/>
    </w:pPr>
    <w:rPr>
      <w:rFonts w:ascii="EODGH M+ Gill Sans" w:eastAsia="Times New Roman" w:hAnsi="EODGH M+ Gill Sans" w:cs="EODGH M+ Gill Sans"/>
      <w:color w:val="000000"/>
      <w:lang w:eastAsia="tr-TR"/>
    </w:rPr>
  </w:style>
  <w:style w:type="paragraph" w:customStyle="1" w:styleId="AralkYok2">
    <w:name w:val="Aralık Yok2"/>
    <w:basedOn w:val="Normal"/>
    <w:qFormat/>
    <w:rsid w:val="000C3DE1"/>
    <w:pPr>
      <w:spacing w:after="0" w:line="240" w:lineRule="auto"/>
    </w:pPr>
    <w:rPr>
      <w:rFonts w:eastAsia="Times New Roman"/>
      <w:sz w:val="20"/>
      <w:szCs w:val="20"/>
      <w:lang w:eastAsia="tr-TR"/>
    </w:rPr>
  </w:style>
  <w:style w:type="paragraph" w:customStyle="1" w:styleId="msonospacing0">
    <w:name w:val="msonospacing"/>
    <w:rsid w:val="000C3DE1"/>
    <w:pPr>
      <w:spacing w:after="0" w:line="240" w:lineRule="auto"/>
    </w:pPr>
    <w:rPr>
      <w:rFonts w:ascii="Calibri" w:eastAsia="Calibri" w:hAnsi="Calibri"/>
      <w:sz w:val="22"/>
      <w:szCs w:val="22"/>
      <w:lang w:val="en-US"/>
    </w:rPr>
  </w:style>
  <w:style w:type="paragraph" w:customStyle="1" w:styleId="AralkYok3">
    <w:name w:val="Aralık Yok3"/>
    <w:basedOn w:val="Normal"/>
    <w:qFormat/>
    <w:rsid w:val="000C3DE1"/>
    <w:pPr>
      <w:spacing w:after="0" w:line="240" w:lineRule="auto"/>
    </w:pPr>
    <w:rPr>
      <w:rFonts w:eastAsia="Times New Roman"/>
      <w:sz w:val="20"/>
      <w:szCs w:val="20"/>
      <w:lang w:eastAsia="tr-TR"/>
    </w:rPr>
  </w:style>
  <w:style w:type="paragraph" w:customStyle="1" w:styleId="AralkYok4">
    <w:name w:val="Aralık Yok4"/>
    <w:basedOn w:val="Normal"/>
    <w:qFormat/>
    <w:rsid w:val="000C3DE1"/>
    <w:pPr>
      <w:spacing w:after="0" w:line="240" w:lineRule="auto"/>
    </w:pPr>
    <w:rPr>
      <w:rFonts w:eastAsia="Times New Roman"/>
      <w:sz w:val="20"/>
      <w:szCs w:val="20"/>
      <w:lang w:eastAsia="tr-TR"/>
    </w:rPr>
  </w:style>
  <w:style w:type="paragraph" w:customStyle="1" w:styleId="NoSpacing2">
    <w:name w:val="No Spacing2"/>
    <w:basedOn w:val="Normal"/>
    <w:uiPriority w:val="1"/>
    <w:qFormat/>
    <w:rsid w:val="001F1EF2"/>
    <w:pPr>
      <w:spacing w:after="0" w:line="240" w:lineRule="auto"/>
    </w:pPr>
    <w:rPr>
      <w:rFonts w:eastAsia="Times New Roman"/>
      <w:sz w:val="20"/>
      <w:szCs w:val="20"/>
      <w:lang w:eastAsia="tr-TR"/>
    </w:rPr>
  </w:style>
  <w:style w:type="character" w:customStyle="1" w:styleId="Balk1Char">
    <w:name w:val="Başlık 1 Char"/>
    <w:basedOn w:val="VarsaylanParagrafYazTipi"/>
    <w:link w:val="Balk1"/>
    <w:uiPriority w:val="9"/>
    <w:rsid w:val="00FC772F"/>
    <w:rPr>
      <w:rFonts w:ascii="Calibri" w:eastAsia="MS Gothic" w:hAnsi="Calibri"/>
      <w:b/>
      <w:bCs/>
      <w:kern w:val="32"/>
      <w:sz w:val="32"/>
      <w:szCs w:val="32"/>
      <w:lang w:val="en-US" w:eastAsia="x-none"/>
    </w:rPr>
  </w:style>
  <w:style w:type="paragraph" w:customStyle="1" w:styleId="MaddeA">
    <w:name w:val="_ Madde A"/>
    <w:basedOn w:val="Balk1"/>
    <w:rsid w:val="00C4491D"/>
    <w:pPr>
      <w:tabs>
        <w:tab w:val="left" w:pos="360"/>
      </w:tabs>
      <w:spacing w:before="240" w:after="60" w:line="25" w:lineRule="atLeast"/>
      <w:ind w:hanging="360"/>
    </w:pPr>
    <w:rPr>
      <w:rFonts w:ascii="Times New Roman" w:hAnsi="Times New Roman"/>
      <w:sz w:val="24"/>
      <w:szCs w:val="24"/>
      <w:lang w:val="tr-TR"/>
    </w:rPr>
  </w:style>
  <w:style w:type="character" w:styleId="AklamaBavurusu">
    <w:name w:val="annotation reference"/>
    <w:basedOn w:val="VarsaylanParagrafYazTipi"/>
    <w:uiPriority w:val="99"/>
    <w:semiHidden/>
    <w:unhideWhenUsed/>
    <w:rsid w:val="00F13B1B"/>
    <w:rPr>
      <w:sz w:val="16"/>
      <w:szCs w:val="16"/>
    </w:rPr>
  </w:style>
  <w:style w:type="paragraph" w:styleId="AklamaMetni">
    <w:name w:val="annotation text"/>
    <w:basedOn w:val="Normal"/>
    <w:link w:val="AklamaMetniChar"/>
    <w:uiPriority w:val="99"/>
    <w:semiHidden/>
    <w:unhideWhenUsed/>
    <w:rsid w:val="00F13B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13B1B"/>
    <w:rPr>
      <w:sz w:val="20"/>
      <w:szCs w:val="20"/>
    </w:rPr>
  </w:style>
  <w:style w:type="paragraph" w:styleId="AklamaKonusu">
    <w:name w:val="annotation subject"/>
    <w:basedOn w:val="AklamaMetni"/>
    <w:next w:val="AklamaMetni"/>
    <w:link w:val="AklamaKonusuChar"/>
    <w:uiPriority w:val="99"/>
    <w:semiHidden/>
    <w:unhideWhenUsed/>
    <w:rsid w:val="00F13B1B"/>
    <w:rPr>
      <w:b/>
      <w:bCs/>
    </w:rPr>
  </w:style>
  <w:style w:type="character" w:customStyle="1" w:styleId="AklamaKonusuChar">
    <w:name w:val="Açıklama Konusu Char"/>
    <w:basedOn w:val="AklamaMetniChar"/>
    <w:link w:val="AklamaKonusu"/>
    <w:uiPriority w:val="99"/>
    <w:semiHidden/>
    <w:rsid w:val="00F13B1B"/>
    <w:rPr>
      <w:b/>
      <w:bCs/>
      <w:sz w:val="20"/>
      <w:szCs w:val="20"/>
    </w:rPr>
  </w:style>
  <w:style w:type="paragraph" w:styleId="BalonMetni">
    <w:name w:val="Balloon Text"/>
    <w:basedOn w:val="Normal"/>
    <w:link w:val="BalonMetniChar"/>
    <w:uiPriority w:val="99"/>
    <w:semiHidden/>
    <w:unhideWhenUsed/>
    <w:rsid w:val="00F13B1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3B1B"/>
    <w:rPr>
      <w:rFonts w:ascii="Segoe UI" w:hAnsi="Segoe UI" w:cs="Segoe UI"/>
      <w:sz w:val="18"/>
      <w:szCs w:val="18"/>
    </w:rPr>
  </w:style>
  <w:style w:type="paragraph" w:styleId="Dzeltme">
    <w:name w:val="Revision"/>
    <w:hidden/>
    <w:uiPriority w:val="99"/>
    <w:semiHidden/>
    <w:rsid w:val="006C75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85568">
      <w:bodyDiv w:val="1"/>
      <w:marLeft w:val="0"/>
      <w:marRight w:val="0"/>
      <w:marTop w:val="0"/>
      <w:marBottom w:val="0"/>
      <w:divBdr>
        <w:top w:val="none" w:sz="0" w:space="0" w:color="auto"/>
        <w:left w:val="none" w:sz="0" w:space="0" w:color="auto"/>
        <w:bottom w:val="none" w:sz="0" w:space="0" w:color="auto"/>
        <w:right w:val="none" w:sz="0" w:space="0" w:color="auto"/>
      </w:divBdr>
    </w:div>
    <w:div w:id="224999400">
      <w:bodyDiv w:val="1"/>
      <w:marLeft w:val="0"/>
      <w:marRight w:val="0"/>
      <w:marTop w:val="0"/>
      <w:marBottom w:val="0"/>
      <w:divBdr>
        <w:top w:val="none" w:sz="0" w:space="0" w:color="auto"/>
        <w:left w:val="none" w:sz="0" w:space="0" w:color="auto"/>
        <w:bottom w:val="none" w:sz="0" w:space="0" w:color="auto"/>
        <w:right w:val="none" w:sz="0" w:space="0" w:color="auto"/>
      </w:divBdr>
    </w:div>
    <w:div w:id="463159482">
      <w:bodyDiv w:val="1"/>
      <w:marLeft w:val="0"/>
      <w:marRight w:val="0"/>
      <w:marTop w:val="0"/>
      <w:marBottom w:val="0"/>
      <w:divBdr>
        <w:top w:val="none" w:sz="0" w:space="0" w:color="auto"/>
        <w:left w:val="none" w:sz="0" w:space="0" w:color="auto"/>
        <w:bottom w:val="none" w:sz="0" w:space="0" w:color="auto"/>
        <w:right w:val="none" w:sz="0" w:space="0" w:color="auto"/>
      </w:divBdr>
    </w:div>
    <w:div w:id="498229363">
      <w:bodyDiv w:val="1"/>
      <w:marLeft w:val="0"/>
      <w:marRight w:val="0"/>
      <w:marTop w:val="0"/>
      <w:marBottom w:val="0"/>
      <w:divBdr>
        <w:top w:val="none" w:sz="0" w:space="0" w:color="auto"/>
        <w:left w:val="none" w:sz="0" w:space="0" w:color="auto"/>
        <w:bottom w:val="none" w:sz="0" w:space="0" w:color="auto"/>
        <w:right w:val="none" w:sz="0" w:space="0" w:color="auto"/>
      </w:divBdr>
    </w:div>
    <w:div w:id="722798551">
      <w:bodyDiv w:val="1"/>
      <w:marLeft w:val="0"/>
      <w:marRight w:val="0"/>
      <w:marTop w:val="0"/>
      <w:marBottom w:val="0"/>
      <w:divBdr>
        <w:top w:val="none" w:sz="0" w:space="0" w:color="auto"/>
        <w:left w:val="none" w:sz="0" w:space="0" w:color="auto"/>
        <w:bottom w:val="none" w:sz="0" w:space="0" w:color="auto"/>
        <w:right w:val="none" w:sz="0" w:space="0" w:color="auto"/>
      </w:divBdr>
    </w:div>
    <w:div w:id="837503105">
      <w:bodyDiv w:val="1"/>
      <w:marLeft w:val="0"/>
      <w:marRight w:val="0"/>
      <w:marTop w:val="0"/>
      <w:marBottom w:val="0"/>
      <w:divBdr>
        <w:top w:val="none" w:sz="0" w:space="0" w:color="auto"/>
        <w:left w:val="none" w:sz="0" w:space="0" w:color="auto"/>
        <w:bottom w:val="none" w:sz="0" w:space="0" w:color="auto"/>
        <w:right w:val="none" w:sz="0" w:space="0" w:color="auto"/>
      </w:divBdr>
    </w:div>
    <w:div w:id="1255475090">
      <w:bodyDiv w:val="1"/>
      <w:marLeft w:val="0"/>
      <w:marRight w:val="0"/>
      <w:marTop w:val="0"/>
      <w:marBottom w:val="0"/>
      <w:divBdr>
        <w:top w:val="none" w:sz="0" w:space="0" w:color="auto"/>
        <w:left w:val="none" w:sz="0" w:space="0" w:color="auto"/>
        <w:bottom w:val="none" w:sz="0" w:space="0" w:color="auto"/>
        <w:right w:val="none" w:sz="0" w:space="0" w:color="auto"/>
      </w:divBdr>
    </w:div>
    <w:div w:id="1425299923">
      <w:bodyDiv w:val="1"/>
      <w:marLeft w:val="0"/>
      <w:marRight w:val="0"/>
      <w:marTop w:val="0"/>
      <w:marBottom w:val="0"/>
      <w:divBdr>
        <w:top w:val="none" w:sz="0" w:space="0" w:color="auto"/>
        <w:left w:val="none" w:sz="0" w:space="0" w:color="auto"/>
        <w:bottom w:val="none" w:sz="0" w:space="0" w:color="auto"/>
        <w:right w:val="none" w:sz="0" w:space="0" w:color="auto"/>
      </w:divBdr>
    </w:div>
    <w:div w:id="1477258907">
      <w:bodyDiv w:val="1"/>
      <w:marLeft w:val="0"/>
      <w:marRight w:val="0"/>
      <w:marTop w:val="0"/>
      <w:marBottom w:val="0"/>
      <w:divBdr>
        <w:top w:val="none" w:sz="0" w:space="0" w:color="auto"/>
        <w:left w:val="none" w:sz="0" w:space="0" w:color="auto"/>
        <w:bottom w:val="none" w:sz="0" w:space="0" w:color="auto"/>
        <w:right w:val="none" w:sz="0" w:space="0" w:color="auto"/>
      </w:divBdr>
    </w:div>
    <w:div w:id="1491557229">
      <w:bodyDiv w:val="1"/>
      <w:marLeft w:val="0"/>
      <w:marRight w:val="0"/>
      <w:marTop w:val="0"/>
      <w:marBottom w:val="0"/>
      <w:divBdr>
        <w:top w:val="none" w:sz="0" w:space="0" w:color="auto"/>
        <w:left w:val="none" w:sz="0" w:space="0" w:color="auto"/>
        <w:bottom w:val="none" w:sz="0" w:space="0" w:color="auto"/>
        <w:right w:val="none" w:sz="0" w:space="0" w:color="auto"/>
      </w:divBdr>
    </w:div>
    <w:div w:id="1559513309">
      <w:bodyDiv w:val="1"/>
      <w:marLeft w:val="0"/>
      <w:marRight w:val="0"/>
      <w:marTop w:val="0"/>
      <w:marBottom w:val="0"/>
      <w:divBdr>
        <w:top w:val="none" w:sz="0" w:space="0" w:color="auto"/>
        <w:left w:val="none" w:sz="0" w:space="0" w:color="auto"/>
        <w:bottom w:val="none" w:sz="0" w:space="0" w:color="auto"/>
        <w:right w:val="none" w:sz="0" w:space="0" w:color="auto"/>
      </w:divBdr>
    </w:div>
    <w:div w:id="1639259132">
      <w:bodyDiv w:val="1"/>
      <w:marLeft w:val="0"/>
      <w:marRight w:val="0"/>
      <w:marTop w:val="0"/>
      <w:marBottom w:val="0"/>
      <w:divBdr>
        <w:top w:val="none" w:sz="0" w:space="0" w:color="auto"/>
        <w:left w:val="none" w:sz="0" w:space="0" w:color="auto"/>
        <w:bottom w:val="none" w:sz="0" w:space="0" w:color="auto"/>
        <w:right w:val="none" w:sz="0" w:space="0" w:color="auto"/>
      </w:divBdr>
    </w:div>
    <w:div w:id="170409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15F99B-D9A4-4BDA-A1B0-7BA6FB525196}">
  <ds:schemaRefs>
    <ds:schemaRef ds:uri="http://schemas.openxmlformats.org/officeDocument/2006/bibliography"/>
  </ds:schemaRefs>
</ds:datastoreItem>
</file>

<file path=customXml/itemProps2.xml><?xml version="1.0" encoding="utf-8"?>
<ds:datastoreItem xmlns:ds="http://schemas.openxmlformats.org/officeDocument/2006/customXml" ds:itemID="{97506DEC-6DA6-4FEE-981E-3BFF1099A147}"/>
</file>

<file path=customXml/itemProps3.xml><?xml version="1.0" encoding="utf-8"?>
<ds:datastoreItem xmlns:ds="http://schemas.openxmlformats.org/officeDocument/2006/customXml" ds:itemID="{6F549B96-0BFC-49CA-A3B3-D01FFD28BB49}"/>
</file>

<file path=customXml/itemProps4.xml><?xml version="1.0" encoding="utf-8"?>
<ds:datastoreItem xmlns:ds="http://schemas.openxmlformats.org/officeDocument/2006/customXml" ds:itemID="{4A3F2555-9872-41E2-973D-FF12B09AC148}"/>
</file>

<file path=docProps/app.xml><?xml version="1.0" encoding="utf-8"?>
<Properties xmlns="http://schemas.openxmlformats.org/officeDocument/2006/extended-properties" xmlns:vt="http://schemas.openxmlformats.org/officeDocument/2006/docPropsVTypes">
  <Template>Normal</Template>
  <TotalTime>186</TotalTime>
  <Pages>4</Pages>
  <Words>1391</Words>
  <Characters>7933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ÜNSAL</dc:creator>
  <cp:keywords/>
  <dc:description/>
  <cp:lastModifiedBy>Mehmet ÜNSAL</cp:lastModifiedBy>
  <cp:revision>60</cp:revision>
  <dcterms:created xsi:type="dcterms:W3CDTF">2023-02-20T07:18:00Z</dcterms:created>
  <dcterms:modified xsi:type="dcterms:W3CDTF">2024-03-11T10:28:00Z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